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0C763" w14:textId="7EC4D575" w:rsidR="00E76C7D" w:rsidRPr="006E2FC3" w:rsidRDefault="00E76C7D" w:rsidP="00E76C7D">
      <w:pPr>
        <w:rPr>
          <w:rFonts w:ascii="Times New Roman" w:hAnsi="Times New Roman" w:cs="Times New Roman"/>
          <w:b/>
          <w:color w:val="000000"/>
        </w:rPr>
      </w:pPr>
      <w:r w:rsidRPr="006E2FC3">
        <w:rPr>
          <w:rFonts w:ascii="Times New Roman" w:hAnsi="Times New Roman" w:cs="Times New Roman"/>
          <w:b/>
          <w:bCs/>
          <w:color w:val="000000"/>
        </w:rPr>
        <w:t>ANNEX</w:t>
      </w:r>
      <w:r w:rsidRPr="006E2FC3">
        <w:rPr>
          <w:rFonts w:ascii="Times New Roman" w:hAnsi="Times New Roman" w:cs="Times New Roman"/>
          <w:bCs/>
          <w:color w:val="000000"/>
        </w:rPr>
        <w:t xml:space="preserve">. </w:t>
      </w:r>
      <w:r w:rsidRPr="006E2FC3">
        <w:rPr>
          <w:rFonts w:ascii="Times New Roman" w:hAnsi="Times New Roman" w:cs="Times New Roman"/>
          <w:b/>
          <w:bCs/>
          <w:color w:val="000000"/>
        </w:rPr>
        <w:t>FULLY COSTED</w:t>
      </w:r>
      <w:r w:rsidRPr="006E2FC3">
        <w:rPr>
          <w:rFonts w:ascii="Times New Roman" w:hAnsi="Times New Roman" w:cs="Times New Roman"/>
          <w:b/>
          <w:color w:val="000000"/>
        </w:rPr>
        <w:t xml:space="preserve"> EVALUATION PLAN</w:t>
      </w:r>
    </w:p>
    <w:p w14:paraId="069DEE4B" w14:textId="7F7E0214" w:rsidR="00E76C7D" w:rsidRPr="006E2FC3" w:rsidRDefault="00E76C7D" w:rsidP="00E76C7D">
      <w:pPr>
        <w:rPr>
          <w:rFonts w:ascii="Times New Roman" w:hAnsi="Times New Roman" w:cs="Times New Roman"/>
          <w:b/>
          <w:color w:val="000000"/>
        </w:rPr>
      </w:pPr>
    </w:p>
    <w:p w14:paraId="158E6E15" w14:textId="77777777" w:rsidR="005F125F" w:rsidRPr="006E2FC3" w:rsidRDefault="005F125F" w:rsidP="005F125F">
      <w:pPr>
        <w:jc w:val="both"/>
        <w:rPr>
          <w:rFonts w:ascii="Times New Roman" w:hAnsi="Times New Roman" w:cs="Times New Roman"/>
          <w:b/>
          <w:color w:val="000000"/>
        </w:rPr>
      </w:pPr>
      <w:r w:rsidRPr="006E2FC3">
        <w:rPr>
          <w:rFonts w:ascii="Times New Roman" w:hAnsi="Times New Roman" w:cs="Times New Roman"/>
          <w:b/>
          <w:color w:val="000000"/>
        </w:rPr>
        <w:t xml:space="preserve">Rationale: </w:t>
      </w:r>
    </w:p>
    <w:p w14:paraId="0CC401E0" w14:textId="77777777" w:rsidR="006E2FC3" w:rsidRPr="006E2FC3" w:rsidRDefault="006E2FC3" w:rsidP="001E0C25">
      <w:pPr>
        <w:spacing w:after="240"/>
        <w:jc w:val="both"/>
        <w:rPr>
          <w:rFonts w:ascii="Times New Roman" w:hAnsi="Times New Roman" w:cs="Times New Roman"/>
        </w:rPr>
      </w:pPr>
    </w:p>
    <w:p w14:paraId="69468A89" w14:textId="53721529" w:rsidR="001E0C25" w:rsidRPr="006E2FC3" w:rsidRDefault="00307504" w:rsidP="001E0C25">
      <w:pPr>
        <w:spacing w:after="240"/>
        <w:jc w:val="both"/>
        <w:rPr>
          <w:rFonts w:ascii="Times New Roman" w:hAnsi="Times New Roman" w:cs="Times New Roman"/>
        </w:rPr>
      </w:pPr>
      <w:r>
        <w:rPr>
          <w:rFonts w:ascii="Times New Roman" w:hAnsi="Times New Roman" w:cs="Times New Roman"/>
        </w:rPr>
        <w:t xml:space="preserve">The </w:t>
      </w:r>
      <w:r w:rsidRPr="00307504">
        <w:rPr>
          <w:rFonts w:ascii="Times New Roman" w:hAnsi="Times New Roman" w:cs="Times New Roman"/>
        </w:rPr>
        <w:t>UNDP Bangladesh CPD Evaluation Plan</w:t>
      </w:r>
      <w:r w:rsidR="004D6E5F" w:rsidRPr="004D6E5F">
        <w:rPr>
          <w:rFonts w:ascii="Times New Roman" w:hAnsi="Times New Roman" w:cs="Times New Roman"/>
        </w:rPr>
        <w:t xml:space="preserve"> is an important accountability and knowledge management instrument for the Country Office </w:t>
      </w:r>
      <w:r w:rsidR="004D6E5F">
        <w:rPr>
          <w:rFonts w:ascii="Times New Roman" w:hAnsi="Times New Roman" w:cs="Times New Roman"/>
        </w:rPr>
        <w:t xml:space="preserve">(CO) </w:t>
      </w:r>
      <w:r w:rsidR="004D6E5F" w:rsidRPr="004D6E5F">
        <w:rPr>
          <w:rFonts w:ascii="Times New Roman" w:hAnsi="Times New Roman" w:cs="Times New Roman"/>
        </w:rPr>
        <w:t>and stakeholders.</w:t>
      </w:r>
      <w:r w:rsidR="001E0C25" w:rsidRPr="006E2FC3">
        <w:rPr>
          <w:rFonts w:ascii="Times New Roman" w:hAnsi="Times New Roman" w:cs="Times New Roman"/>
        </w:rPr>
        <w:t xml:space="preserve"> It is designed as a strategic tool to inform decision-making, covering four levels of programme, UNSDCF, CPD, outcomes and projects. </w:t>
      </w:r>
    </w:p>
    <w:p w14:paraId="523D9C7C" w14:textId="5F43B31D" w:rsidR="001E0C25" w:rsidRPr="006E2FC3" w:rsidRDefault="00495DED" w:rsidP="001E0C25">
      <w:pPr>
        <w:spacing w:after="240"/>
        <w:jc w:val="both"/>
        <w:rPr>
          <w:rFonts w:ascii="Times New Roman" w:hAnsi="Times New Roman" w:cs="Times New Roman"/>
        </w:rPr>
      </w:pPr>
      <w:r>
        <w:rPr>
          <w:rFonts w:ascii="Times New Roman" w:hAnsi="Times New Roman" w:cs="Times New Roman"/>
        </w:rPr>
        <w:t>T</w:t>
      </w:r>
      <w:r w:rsidR="001E0C25" w:rsidRPr="006E2FC3">
        <w:rPr>
          <w:rFonts w:ascii="Times New Roman" w:hAnsi="Times New Roman" w:cs="Times New Roman"/>
        </w:rPr>
        <w:t xml:space="preserve">he evaluation plan covers evaluations of 1) all projects with a budget of over 3 million USD and 2) those with a duration of more than five years, and 3) those entering the second phase. It also includes evaluations of all GEF/GCF-funded projects following donors’ evaluation policy.  </w:t>
      </w:r>
    </w:p>
    <w:p w14:paraId="20A91E69" w14:textId="7090A699" w:rsidR="001E0C25" w:rsidRDefault="00FF2004" w:rsidP="001E0C25">
      <w:pPr>
        <w:spacing w:after="240"/>
        <w:jc w:val="both"/>
        <w:rPr>
          <w:rFonts w:ascii="Times New Roman" w:hAnsi="Times New Roman" w:cs="Times New Roman"/>
        </w:rPr>
      </w:pPr>
      <w:r>
        <w:rPr>
          <w:rFonts w:ascii="Times New Roman" w:hAnsi="Times New Roman" w:cs="Times New Roman"/>
        </w:rPr>
        <w:t xml:space="preserve">The balanced distribution of </w:t>
      </w:r>
      <w:r w:rsidR="00307504">
        <w:rPr>
          <w:rFonts w:ascii="Times New Roman" w:hAnsi="Times New Roman" w:cs="Times New Roman"/>
        </w:rPr>
        <w:t xml:space="preserve">the </w:t>
      </w:r>
      <w:r>
        <w:rPr>
          <w:rFonts w:ascii="Times New Roman" w:hAnsi="Times New Roman" w:cs="Times New Roman"/>
        </w:rPr>
        <w:t xml:space="preserve">31 </w:t>
      </w:r>
      <w:r w:rsidR="001E0C25">
        <w:rPr>
          <w:rFonts w:ascii="Times New Roman" w:hAnsi="Times New Roman" w:cs="Times New Roman"/>
        </w:rPr>
        <w:t>evaluations</w:t>
      </w:r>
      <w:r>
        <w:rPr>
          <w:rFonts w:ascii="Times New Roman" w:hAnsi="Times New Roman" w:cs="Times New Roman"/>
        </w:rPr>
        <w:t xml:space="preserve"> </w:t>
      </w:r>
      <w:r w:rsidR="00341D07">
        <w:rPr>
          <w:rFonts w:ascii="Times New Roman" w:hAnsi="Times New Roman" w:cs="Times New Roman"/>
        </w:rPr>
        <w:t xml:space="preserve"> during the years covered by the CPD is as follows</w:t>
      </w:r>
      <w:r>
        <w:rPr>
          <w:rFonts w:ascii="Times New Roman" w:hAnsi="Times New Roman" w:cs="Times New Roman"/>
        </w:rPr>
        <w:t xml:space="preserve">: </w:t>
      </w:r>
      <w:r w:rsidRPr="007701B1">
        <w:rPr>
          <w:rFonts w:ascii="Times New Roman" w:hAnsi="Times New Roman" w:cs="Times New Roman"/>
          <w:i/>
          <w:iCs/>
        </w:rPr>
        <w:t>2022</w:t>
      </w:r>
      <w:r>
        <w:rPr>
          <w:rFonts w:ascii="Times New Roman" w:hAnsi="Times New Roman" w:cs="Times New Roman"/>
        </w:rPr>
        <w:t>: 8</w:t>
      </w:r>
      <w:r w:rsidR="00341D07">
        <w:rPr>
          <w:rFonts w:ascii="Times New Roman" w:hAnsi="Times New Roman" w:cs="Times New Roman"/>
        </w:rPr>
        <w:t>;</w:t>
      </w:r>
      <w:r>
        <w:rPr>
          <w:rFonts w:ascii="Times New Roman" w:hAnsi="Times New Roman" w:cs="Times New Roman"/>
        </w:rPr>
        <w:t xml:space="preserve"> </w:t>
      </w:r>
      <w:r w:rsidRPr="007701B1">
        <w:rPr>
          <w:rFonts w:ascii="Times New Roman" w:hAnsi="Times New Roman" w:cs="Times New Roman"/>
          <w:i/>
          <w:iCs/>
        </w:rPr>
        <w:t>2023</w:t>
      </w:r>
      <w:r>
        <w:rPr>
          <w:rFonts w:ascii="Times New Roman" w:hAnsi="Times New Roman" w:cs="Times New Roman"/>
        </w:rPr>
        <w:t>: 9</w:t>
      </w:r>
      <w:r w:rsidR="00341D07">
        <w:rPr>
          <w:rFonts w:ascii="Times New Roman" w:hAnsi="Times New Roman" w:cs="Times New Roman"/>
        </w:rPr>
        <w:t>;</w:t>
      </w:r>
      <w:r>
        <w:rPr>
          <w:rFonts w:ascii="Times New Roman" w:hAnsi="Times New Roman" w:cs="Times New Roman"/>
        </w:rPr>
        <w:t xml:space="preserve"> </w:t>
      </w:r>
      <w:r w:rsidRPr="007701B1">
        <w:rPr>
          <w:rFonts w:ascii="Times New Roman" w:hAnsi="Times New Roman" w:cs="Times New Roman"/>
          <w:i/>
          <w:iCs/>
        </w:rPr>
        <w:t>2024</w:t>
      </w:r>
      <w:r>
        <w:rPr>
          <w:rFonts w:ascii="Times New Roman" w:hAnsi="Times New Roman" w:cs="Times New Roman"/>
        </w:rPr>
        <w:t>: 7</w:t>
      </w:r>
      <w:r w:rsidR="00341D07">
        <w:rPr>
          <w:rFonts w:ascii="Times New Roman" w:hAnsi="Times New Roman" w:cs="Times New Roman"/>
        </w:rPr>
        <w:t xml:space="preserve">; </w:t>
      </w:r>
      <w:r w:rsidRPr="007701B1">
        <w:rPr>
          <w:rFonts w:ascii="Times New Roman" w:hAnsi="Times New Roman" w:cs="Times New Roman"/>
          <w:i/>
          <w:iCs/>
        </w:rPr>
        <w:t xml:space="preserve"> 2025</w:t>
      </w:r>
      <w:r>
        <w:rPr>
          <w:rFonts w:ascii="Times New Roman" w:hAnsi="Times New Roman" w:cs="Times New Roman"/>
        </w:rPr>
        <w:t>: 6</w:t>
      </w:r>
      <w:r w:rsidR="00341D07">
        <w:rPr>
          <w:rFonts w:ascii="Times New Roman" w:hAnsi="Times New Roman" w:cs="Times New Roman"/>
        </w:rPr>
        <w:t xml:space="preserve">; and </w:t>
      </w:r>
      <w:r w:rsidRPr="007701B1">
        <w:rPr>
          <w:rFonts w:ascii="Times New Roman" w:hAnsi="Times New Roman" w:cs="Times New Roman"/>
          <w:i/>
          <w:iCs/>
        </w:rPr>
        <w:t>2026</w:t>
      </w:r>
      <w:r>
        <w:rPr>
          <w:rFonts w:ascii="Times New Roman" w:hAnsi="Times New Roman" w:cs="Times New Roman"/>
        </w:rPr>
        <w:t>: 1. Among them</w:t>
      </w:r>
      <w:r w:rsidR="001E0C25">
        <w:rPr>
          <w:rFonts w:ascii="Times New Roman" w:hAnsi="Times New Roman" w:cs="Times New Roman"/>
        </w:rPr>
        <w:t xml:space="preserve">, 8 evaluations are under CPD Outcome 1, 14 are under CPD Outcome 2, and 8 are under CPD Outcome 3. CPD Outcome 2 has </w:t>
      </w:r>
      <w:r w:rsidR="00341D07">
        <w:rPr>
          <w:rFonts w:ascii="Times New Roman" w:hAnsi="Times New Roman" w:cs="Times New Roman"/>
        </w:rPr>
        <w:t xml:space="preserve">more </w:t>
      </w:r>
      <w:r w:rsidR="001E0C25">
        <w:rPr>
          <w:rFonts w:ascii="Times New Roman" w:hAnsi="Times New Roman" w:cs="Times New Roman"/>
        </w:rPr>
        <w:t xml:space="preserve">evaluations compared to </w:t>
      </w:r>
      <w:r w:rsidR="00307504">
        <w:rPr>
          <w:rFonts w:ascii="Times New Roman" w:hAnsi="Times New Roman" w:cs="Times New Roman"/>
        </w:rPr>
        <w:t xml:space="preserve">the </w:t>
      </w:r>
      <w:r w:rsidR="001E0C25">
        <w:rPr>
          <w:rFonts w:ascii="Times New Roman" w:hAnsi="Times New Roman" w:cs="Times New Roman"/>
        </w:rPr>
        <w:t xml:space="preserve">other two because of </w:t>
      </w:r>
      <w:r w:rsidR="00341D07">
        <w:rPr>
          <w:rFonts w:ascii="Times New Roman" w:hAnsi="Times New Roman" w:cs="Times New Roman"/>
        </w:rPr>
        <w:t xml:space="preserve">the large </w:t>
      </w:r>
      <w:r w:rsidR="00495DED">
        <w:rPr>
          <w:rFonts w:ascii="Times New Roman" w:hAnsi="Times New Roman" w:cs="Times New Roman"/>
        </w:rPr>
        <w:t xml:space="preserve">number of </w:t>
      </w:r>
      <w:r w:rsidR="001E0C25">
        <w:rPr>
          <w:rFonts w:ascii="Times New Roman" w:hAnsi="Times New Roman" w:cs="Times New Roman"/>
        </w:rPr>
        <w:t>GEF/GCF/AF-funded projects</w:t>
      </w:r>
      <w:r w:rsidR="00341D07">
        <w:rPr>
          <w:rFonts w:ascii="Times New Roman" w:hAnsi="Times New Roman" w:cs="Times New Roman"/>
        </w:rPr>
        <w:t xml:space="preserve"> in this portfolio</w:t>
      </w:r>
      <w:r w:rsidR="001E0C25">
        <w:rPr>
          <w:rFonts w:ascii="Times New Roman" w:hAnsi="Times New Roman" w:cs="Times New Roman"/>
        </w:rPr>
        <w:t>.</w:t>
      </w:r>
      <w:r w:rsidR="00495DED">
        <w:rPr>
          <w:rFonts w:ascii="Times New Roman" w:hAnsi="Times New Roman" w:cs="Times New Roman"/>
        </w:rPr>
        <w:t xml:space="preserve"> </w:t>
      </w:r>
    </w:p>
    <w:p w14:paraId="13006210" w14:textId="77777777" w:rsidR="001E0C25" w:rsidRDefault="001E0C25" w:rsidP="001E0C25">
      <w:pPr>
        <w:spacing w:after="240"/>
        <w:jc w:val="both"/>
        <w:rPr>
          <w:rFonts w:ascii="Times New Roman" w:hAnsi="Times New Roman" w:cs="Times New Roman"/>
        </w:rPr>
      </w:pPr>
      <w:r>
        <w:rPr>
          <w:rFonts w:ascii="Times New Roman" w:hAnsi="Times New Roman" w:cs="Times New Roman"/>
        </w:rPr>
        <w:t>Project mid-term evaluations will help identify lessons learned and facilitate adjustments or correction of ongoing projects, while project final evaluations will build knowledge and learning in the respective portfolios as well as the whole CPD.</w:t>
      </w:r>
    </w:p>
    <w:p w14:paraId="10BEB0F8" w14:textId="10D66F88" w:rsidR="001E0C25" w:rsidRDefault="001E0C25" w:rsidP="001E0C25">
      <w:pPr>
        <w:spacing w:after="240"/>
        <w:jc w:val="both"/>
        <w:rPr>
          <w:rFonts w:ascii="Times New Roman" w:hAnsi="Times New Roman" w:cs="Times New Roman"/>
        </w:rPr>
      </w:pPr>
      <w:r>
        <w:rPr>
          <w:rFonts w:ascii="Times New Roman" w:hAnsi="Times New Roman" w:cs="Times New Roman"/>
        </w:rPr>
        <w:t>The CO will conduct three evaluations at CPD outcome level to assess the outcome progress, make proper adjustments, and facilitate the outcome/portfolio development. The IEO-led Independent Country Programme Evaluation will inform the formulation of the new CPD.</w:t>
      </w:r>
    </w:p>
    <w:p w14:paraId="7E97D38F" w14:textId="77777777" w:rsidR="001E0C25" w:rsidRDefault="001E0C25" w:rsidP="001E0C25">
      <w:pPr>
        <w:spacing w:after="240"/>
        <w:jc w:val="both"/>
        <w:rPr>
          <w:rFonts w:ascii="Times New Roman" w:hAnsi="Times New Roman" w:cs="Times New Roman"/>
        </w:rPr>
      </w:pPr>
      <w:r>
        <w:rPr>
          <w:rFonts w:ascii="Times New Roman" w:hAnsi="Times New Roman" w:cs="Times New Roman"/>
        </w:rPr>
        <w:t>The CO will jointly conduct UNSDCF evaluation with UNCT to assess the achievements of the UNSDCF and UN/UNDP’s contribution to national priorities.</w:t>
      </w:r>
    </w:p>
    <w:p w14:paraId="219C215E" w14:textId="77777777" w:rsidR="001E0C25" w:rsidRDefault="001E0C25" w:rsidP="001E0C25">
      <w:pPr>
        <w:jc w:val="both"/>
        <w:rPr>
          <w:rFonts w:ascii="Times New Roman" w:hAnsi="Times New Roman" w:cs="Times New Roman"/>
        </w:rPr>
      </w:pPr>
      <w:r>
        <w:rPr>
          <w:rFonts w:ascii="Times New Roman" w:hAnsi="Times New Roman" w:cs="Times New Roman"/>
        </w:rPr>
        <w:t>While conducting these evaluations, CO will organize a series of stakeholder consultations to receive feedback to improve the programme and enhance knowledge sharing among broader stakeholders.</w:t>
      </w:r>
    </w:p>
    <w:p w14:paraId="7DB8D5E8" w14:textId="77777777" w:rsidR="001E0C25" w:rsidRDefault="001E0C25" w:rsidP="001E0C25">
      <w:pPr>
        <w:jc w:val="both"/>
        <w:rPr>
          <w:rFonts w:asciiTheme="minorHAnsi" w:hAnsiTheme="minorHAnsi" w:cstheme="minorBidi"/>
        </w:rPr>
      </w:pPr>
    </w:p>
    <w:p w14:paraId="36F31F6A" w14:textId="5927B2E8" w:rsidR="001E0C25" w:rsidRDefault="001E0C25" w:rsidP="001E0C25">
      <w:pPr>
        <w:jc w:val="both"/>
      </w:pPr>
    </w:p>
    <w:p w14:paraId="6307589A" w14:textId="2BDF027C" w:rsidR="006E2FC3" w:rsidRDefault="006E2FC3" w:rsidP="001E0C25">
      <w:pPr>
        <w:jc w:val="both"/>
      </w:pPr>
    </w:p>
    <w:p w14:paraId="256F1029" w14:textId="1F1FC22D" w:rsidR="00FF2004" w:rsidRDefault="00FF2004">
      <w:pPr>
        <w:spacing w:after="160" w:line="259" w:lineRule="auto"/>
      </w:pPr>
      <w:r>
        <w:br w:type="page"/>
      </w:r>
    </w:p>
    <w:p w14:paraId="2068F1D2" w14:textId="77777777" w:rsidR="006E2FC3" w:rsidRDefault="006E2FC3" w:rsidP="001E0C25">
      <w:pPr>
        <w:jc w:val="both"/>
      </w:pPr>
    </w:p>
    <w:p w14:paraId="28090259" w14:textId="77777777" w:rsidR="001E0C25" w:rsidRDefault="001E0C25" w:rsidP="001E0C25">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530"/>
        <w:gridCol w:w="1686"/>
        <w:gridCol w:w="1260"/>
        <w:gridCol w:w="1350"/>
        <w:gridCol w:w="1440"/>
        <w:gridCol w:w="1440"/>
        <w:gridCol w:w="1170"/>
        <w:gridCol w:w="1121"/>
      </w:tblGrid>
      <w:tr w:rsidR="00E76C7D" w14:paraId="61AC7CBC" w14:textId="77777777" w:rsidTr="001C7E2A">
        <w:trPr>
          <w:trHeight w:val="721"/>
          <w:tblHeader/>
        </w:trPr>
        <w:tc>
          <w:tcPr>
            <w:tcW w:w="2875" w:type="dxa"/>
            <w:shd w:val="clear" w:color="auto" w:fill="BDD6EE" w:themeFill="accent5" w:themeFillTint="66"/>
          </w:tcPr>
          <w:p w14:paraId="73CB781A" w14:textId="77777777" w:rsidR="00E76C7D" w:rsidRDefault="00E76C7D" w:rsidP="001C7E2A">
            <w:pPr>
              <w:rPr>
                <w:b/>
                <w:sz w:val="16"/>
                <w:szCs w:val="16"/>
              </w:rPr>
            </w:pPr>
            <w:r>
              <w:rPr>
                <w:b/>
                <w:sz w:val="16"/>
                <w:szCs w:val="16"/>
              </w:rPr>
              <w:t>UNSDCF (or equivalent)</w:t>
            </w:r>
          </w:p>
          <w:p w14:paraId="5FCB7AE0" w14:textId="77777777" w:rsidR="00E76C7D" w:rsidRDefault="00E76C7D" w:rsidP="001C7E2A">
            <w:pPr>
              <w:rPr>
                <w:b/>
                <w:sz w:val="16"/>
                <w:szCs w:val="16"/>
              </w:rPr>
            </w:pPr>
            <w:r>
              <w:rPr>
                <w:b/>
                <w:sz w:val="16"/>
                <w:szCs w:val="16"/>
              </w:rPr>
              <w:t xml:space="preserve">Outcome </w:t>
            </w:r>
          </w:p>
        </w:tc>
        <w:tc>
          <w:tcPr>
            <w:tcW w:w="1530" w:type="dxa"/>
            <w:shd w:val="clear" w:color="auto" w:fill="BDD6EE" w:themeFill="accent5" w:themeFillTint="66"/>
          </w:tcPr>
          <w:p w14:paraId="1C35BFEA" w14:textId="77777777" w:rsidR="00E76C7D" w:rsidRDefault="00E76C7D" w:rsidP="001C7E2A">
            <w:pPr>
              <w:rPr>
                <w:b/>
                <w:sz w:val="16"/>
                <w:szCs w:val="16"/>
              </w:rPr>
            </w:pPr>
            <w:r>
              <w:rPr>
                <w:b/>
                <w:sz w:val="16"/>
                <w:szCs w:val="16"/>
              </w:rPr>
              <w:t>UNDP Strategic Plan Outcome</w:t>
            </w:r>
          </w:p>
        </w:tc>
        <w:tc>
          <w:tcPr>
            <w:tcW w:w="1686" w:type="dxa"/>
            <w:shd w:val="clear" w:color="auto" w:fill="BDD6EE" w:themeFill="accent5" w:themeFillTint="66"/>
          </w:tcPr>
          <w:p w14:paraId="551033FF" w14:textId="77777777" w:rsidR="00E76C7D" w:rsidRDefault="00E76C7D" w:rsidP="001C7E2A">
            <w:pPr>
              <w:rPr>
                <w:b/>
                <w:sz w:val="16"/>
                <w:szCs w:val="16"/>
              </w:rPr>
            </w:pPr>
            <w:r>
              <w:rPr>
                <w:b/>
                <w:sz w:val="16"/>
                <w:szCs w:val="16"/>
              </w:rPr>
              <w:t>Evaluation Title</w:t>
            </w:r>
          </w:p>
        </w:tc>
        <w:tc>
          <w:tcPr>
            <w:tcW w:w="1260" w:type="dxa"/>
            <w:shd w:val="clear" w:color="auto" w:fill="BDD6EE" w:themeFill="accent5" w:themeFillTint="66"/>
          </w:tcPr>
          <w:p w14:paraId="69A79C1E" w14:textId="77777777" w:rsidR="00E76C7D" w:rsidRDefault="00E76C7D" w:rsidP="001C7E2A">
            <w:pPr>
              <w:rPr>
                <w:b/>
                <w:sz w:val="16"/>
                <w:szCs w:val="16"/>
              </w:rPr>
            </w:pPr>
            <w:r>
              <w:rPr>
                <w:b/>
                <w:sz w:val="16"/>
                <w:szCs w:val="16"/>
              </w:rPr>
              <w:t>Partners (joint evaluation)</w:t>
            </w:r>
          </w:p>
        </w:tc>
        <w:tc>
          <w:tcPr>
            <w:tcW w:w="1350" w:type="dxa"/>
            <w:shd w:val="clear" w:color="auto" w:fill="BDD6EE" w:themeFill="accent5" w:themeFillTint="66"/>
          </w:tcPr>
          <w:p w14:paraId="5E1D2CF9" w14:textId="77777777" w:rsidR="00E76C7D" w:rsidRDefault="00E76C7D" w:rsidP="001C7E2A">
            <w:pPr>
              <w:rPr>
                <w:b/>
                <w:sz w:val="16"/>
                <w:szCs w:val="16"/>
              </w:rPr>
            </w:pPr>
            <w:r>
              <w:rPr>
                <w:b/>
                <w:sz w:val="16"/>
                <w:szCs w:val="16"/>
              </w:rPr>
              <w:t>Evaluation commissioned by (if not UNDP)</w:t>
            </w:r>
          </w:p>
        </w:tc>
        <w:tc>
          <w:tcPr>
            <w:tcW w:w="1440" w:type="dxa"/>
            <w:shd w:val="clear" w:color="auto" w:fill="BDD6EE" w:themeFill="accent5" w:themeFillTint="66"/>
          </w:tcPr>
          <w:p w14:paraId="205332E3" w14:textId="77777777" w:rsidR="00E76C7D" w:rsidRDefault="00E76C7D" w:rsidP="001C7E2A">
            <w:pPr>
              <w:rPr>
                <w:b/>
                <w:sz w:val="16"/>
                <w:szCs w:val="16"/>
              </w:rPr>
            </w:pPr>
            <w:r>
              <w:rPr>
                <w:b/>
                <w:sz w:val="16"/>
                <w:szCs w:val="16"/>
              </w:rPr>
              <w:t>Type of evaluation</w:t>
            </w:r>
          </w:p>
        </w:tc>
        <w:tc>
          <w:tcPr>
            <w:tcW w:w="1440" w:type="dxa"/>
            <w:shd w:val="clear" w:color="auto" w:fill="BDD6EE" w:themeFill="accent5" w:themeFillTint="66"/>
          </w:tcPr>
          <w:p w14:paraId="32D3ED8E" w14:textId="77777777" w:rsidR="00E76C7D" w:rsidRDefault="00E76C7D" w:rsidP="001C7E2A">
            <w:pPr>
              <w:rPr>
                <w:b/>
                <w:sz w:val="16"/>
                <w:szCs w:val="16"/>
              </w:rPr>
            </w:pPr>
            <w:r>
              <w:rPr>
                <w:b/>
                <w:sz w:val="16"/>
                <w:szCs w:val="16"/>
              </w:rPr>
              <w:t>Planned Evaluation Completion Date</w:t>
            </w:r>
          </w:p>
        </w:tc>
        <w:tc>
          <w:tcPr>
            <w:tcW w:w="1170" w:type="dxa"/>
            <w:shd w:val="clear" w:color="auto" w:fill="BDD6EE" w:themeFill="accent5" w:themeFillTint="66"/>
          </w:tcPr>
          <w:p w14:paraId="074D382E" w14:textId="77777777" w:rsidR="00E76C7D" w:rsidRDefault="00E76C7D" w:rsidP="001C7E2A">
            <w:pPr>
              <w:rPr>
                <w:b/>
                <w:sz w:val="16"/>
                <w:szCs w:val="16"/>
              </w:rPr>
            </w:pPr>
            <w:r>
              <w:rPr>
                <w:b/>
                <w:sz w:val="16"/>
                <w:szCs w:val="16"/>
              </w:rPr>
              <w:t>Estimated Cost</w:t>
            </w:r>
          </w:p>
        </w:tc>
        <w:tc>
          <w:tcPr>
            <w:tcW w:w="1121" w:type="dxa"/>
            <w:shd w:val="clear" w:color="auto" w:fill="BDD6EE" w:themeFill="accent5" w:themeFillTint="66"/>
          </w:tcPr>
          <w:p w14:paraId="3870FD26" w14:textId="77777777" w:rsidR="00E76C7D" w:rsidRDefault="00E76C7D" w:rsidP="001C7E2A">
            <w:pPr>
              <w:rPr>
                <w:b/>
                <w:sz w:val="16"/>
                <w:szCs w:val="16"/>
              </w:rPr>
            </w:pPr>
            <w:r>
              <w:rPr>
                <w:b/>
                <w:sz w:val="16"/>
                <w:szCs w:val="16"/>
              </w:rPr>
              <w:t>Provisional Source of Funding</w:t>
            </w:r>
          </w:p>
        </w:tc>
      </w:tr>
      <w:tr w:rsidR="00E76C7D" w:rsidRPr="00F4184B" w14:paraId="6AFDDCC8" w14:textId="77777777" w:rsidTr="001C7E2A">
        <w:trPr>
          <w:trHeight w:val="60"/>
        </w:trPr>
        <w:tc>
          <w:tcPr>
            <w:tcW w:w="2875" w:type="dxa"/>
            <w:shd w:val="clear" w:color="auto" w:fill="FFF2CC" w:themeFill="accent4" w:themeFillTint="33"/>
          </w:tcPr>
          <w:p w14:paraId="313A21A6" w14:textId="77777777" w:rsidR="00E76C7D" w:rsidRPr="00F4184B" w:rsidRDefault="00E76C7D" w:rsidP="001C7E2A">
            <w:pPr>
              <w:rPr>
                <w:b/>
                <w:bCs/>
                <w:color w:val="000000" w:themeColor="text1"/>
                <w:sz w:val="16"/>
                <w:szCs w:val="16"/>
              </w:rPr>
            </w:pPr>
            <w:r w:rsidRPr="00F4184B">
              <w:rPr>
                <w:b/>
                <w:bCs/>
                <w:color w:val="000000" w:themeColor="text1"/>
                <w:sz w:val="16"/>
                <w:szCs w:val="16"/>
              </w:rPr>
              <w:t xml:space="preserve">UNSDCF Evaluation </w:t>
            </w:r>
            <w:r>
              <w:rPr>
                <w:b/>
                <w:bCs/>
                <w:color w:val="000000" w:themeColor="text1"/>
                <w:sz w:val="16"/>
                <w:szCs w:val="16"/>
              </w:rPr>
              <w:t>(Total: 1)</w:t>
            </w:r>
          </w:p>
        </w:tc>
        <w:tc>
          <w:tcPr>
            <w:tcW w:w="1530" w:type="dxa"/>
            <w:shd w:val="clear" w:color="auto" w:fill="FFF2CC" w:themeFill="accent4" w:themeFillTint="33"/>
          </w:tcPr>
          <w:p w14:paraId="1E299F9E" w14:textId="77777777" w:rsidR="00E76C7D" w:rsidRPr="00F4184B" w:rsidRDefault="00E76C7D" w:rsidP="001C7E2A">
            <w:pPr>
              <w:rPr>
                <w:b/>
                <w:bCs/>
                <w:color w:val="000000" w:themeColor="text1"/>
                <w:sz w:val="16"/>
                <w:szCs w:val="16"/>
              </w:rPr>
            </w:pPr>
          </w:p>
        </w:tc>
        <w:tc>
          <w:tcPr>
            <w:tcW w:w="1686" w:type="dxa"/>
            <w:shd w:val="clear" w:color="auto" w:fill="FFF2CC" w:themeFill="accent4" w:themeFillTint="33"/>
          </w:tcPr>
          <w:p w14:paraId="3DDD40B9" w14:textId="77777777" w:rsidR="00E76C7D" w:rsidRPr="00F4184B" w:rsidRDefault="00E76C7D" w:rsidP="001C7E2A">
            <w:pPr>
              <w:rPr>
                <w:b/>
                <w:bCs/>
                <w:color w:val="000000" w:themeColor="text1"/>
                <w:sz w:val="16"/>
                <w:szCs w:val="16"/>
              </w:rPr>
            </w:pPr>
          </w:p>
        </w:tc>
        <w:tc>
          <w:tcPr>
            <w:tcW w:w="1260" w:type="dxa"/>
            <w:shd w:val="clear" w:color="auto" w:fill="FFF2CC" w:themeFill="accent4" w:themeFillTint="33"/>
          </w:tcPr>
          <w:p w14:paraId="6C08C841" w14:textId="77777777" w:rsidR="00E76C7D" w:rsidRPr="00F4184B" w:rsidRDefault="00E76C7D" w:rsidP="001C7E2A">
            <w:pPr>
              <w:rPr>
                <w:b/>
                <w:bCs/>
                <w:color w:val="000000" w:themeColor="text1"/>
                <w:sz w:val="16"/>
                <w:szCs w:val="16"/>
              </w:rPr>
            </w:pPr>
          </w:p>
        </w:tc>
        <w:tc>
          <w:tcPr>
            <w:tcW w:w="1350" w:type="dxa"/>
            <w:shd w:val="clear" w:color="auto" w:fill="FFF2CC" w:themeFill="accent4" w:themeFillTint="33"/>
          </w:tcPr>
          <w:p w14:paraId="27F757A8" w14:textId="77777777" w:rsidR="00E76C7D" w:rsidRPr="00F4184B" w:rsidRDefault="00E76C7D" w:rsidP="001C7E2A">
            <w:pPr>
              <w:rPr>
                <w:b/>
                <w:bCs/>
                <w:color w:val="000000" w:themeColor="text1"/>
                <w:sz w:val="16"/>
                <w:szCs w:val="16"/>
              </w:rPr>
            </w:pPr>
          </w:p>
        </w:tc>
        <w:tc>
          <w:tcPr>
            <w:tcW w:w="1440" w:type="dxa"/>
            <w:shd w:val="clear" w:color="auto" w:fill="FFF2CC" w:themeFill="accent4" w:themeFillTint="33"/>
          </w:tcPr>
          <w:p w14:paraId="56EA8D30" w14:textId="77777777" w:rsidR="00E76C7D" w:rsidRPr="00F4184B" w:rsidRDefault="00E76C7D" w:rsidP="001C7E2A">
            <w:pPr>
              <w:rPr>
                <w:b/>
                <w:bCs/>
                <w:color w:val="000000" w:themeColor="text1"/>
                <w:sz w:val="16"/>
                <w:szCs w:val="16"/>
              </w:rPr>
            </w:pPr>
          </w:p>
        </w:tc>
        <w:tc>
          <w:tcPr>
            <w:tcW w:w="1440" w:type="dxa"/>
            <w:shd w:val="clear" w:color="auto" w:fill="FFF2CC" w:themeFill="accent4" w:themeFillTint="33"/>
          </w:tcPr>
          <w:p w14:paraId="7F375D60" w14:textId="77777777" w:rsidR="00E76C7D" w:rsidRPr="00F4184B" w:rsidRDefault="00E76C7D" w:rsidP="001C7E2A">
            <w:pPr>
              <w:spacing w:before="40" w:after="40"/>
              <w:rPr>
                <w:b/>
                <w:bCs/>
                <w:color w:val="000000" w:themeColor="text1"/>
                <w:sz w:val="16"/>
                <w:szCs w:val="16"/>
              </w:rPr>
            </w:pPr>
          </w:p>
        </w:tc>
        <w:tc>
          <w:tcPr>
            <w:tcW w:w="1170" w:type="dxa"/>
            <w:shd w:val="clear" w:color="auto" w:fill="FFF2CC" w:themeFill="accent4" w:themeFillTint="33"/>
          </w:tcPr>
          <w:p w14:paraId="0A061E25" w14:textId="77777777" w:rsidR="00E76C7D" w:rsidRPr="00F4184B" w:rsidRDefault="00E76C7D" w:rsidP="001C7E2A">
            <w:pPr>
              <w:rPr>
                <w:b/>
                <w:bCs/>
                <w:color w:val="000000" w:themeColor="text1"/>
                <w:sz w:val="16"/>
                <w:szCs w:val="16"/>
              </w:rPr>
            </w:pPr>
          </w:p>
        </w:tc>
        <w:tc>
          <w:tcPr>
            <w:tcW w:w="1121" w:type="dxa"/>
            <w:shd w:val="clear" w:color="auto" w:fill="FFF2CC" w:themeFill="accent4" w:themeFillTint="33"/>
          </w:tcPr>
          <w:p w14:paraId="27BF2512" w14:textId="77777777" w:rsidR="00E76C7D" w:rsidRPr="00F4184B" w:rsidRDefault="00E76C7D" w:rsidP="001C7E2A">
            <w:pPr>
              <w:rPr>
                <w:b/>
                <w:bCs/>
                <w:color w:val="000000" w:themeColor="text1"/>
                <w:sz w:val="16"/>
                <w:szCs w:val="16"/>
              </w:rPr>
            </w:pPr>
          </w:p>
        </w:tc>
      </w:tr>
      <w:tr w:rsidR="00E76C7D" w14:paraId="257A33E0" w14:textId="77777777" w:rsidTr="001C7E2A">
        <w:trPr>
          <w:trHeight w:val="60"/>
        </w:trPr>
        <w:tc>
          <w:tcPr>
            <w:tcW w:w="2875" w:type="dxa"/>
          </w:tcPr>
          <w:p w14:paraId="280BDC2B" w14:textId="77777777" w:rsidR="00E76C7D" w:rsidRPr="00BE0243" w:rsidRDefault="00E76C7D" w:rsidP="001C7E2A">
            <w:pPr>
              <w:rPr>
                <w:color w:val="000000" w:themeColor="text1"/>
                <w:sz w:val="16"/>
                <w:szCs w:val="16"/>
              </w:rPr>
            </w:pPr>
            <w:r>
              <w:rPr>
                <w:color w:val="000000" w:themeColor="text1"/>
                <w:sz w:val="16"/>
                <w:szCs w:val="16"/>
              </w:rPr>
              <w:t xml:space="preserve">UNSDCF </w:t>
            </w:r>
            <w:r w:rsidRPr="00BE0243">
              <w:rPr>
                <w:color w:val="000000" w:themeColor="text1"/>
                <w:sz w:val="16"/>
                <w:szCs w:val="16"/>
              </w:rPr>
              <w:t>Outcome 1: By 2026, more people in Bangladesh, particularly the vulnerable and marginalized from all gender and social groups and those from lagging districts benefit from sustainable livelihood and decent work opportunities resulting from responsible, inclusive, sustainable, green and equitable economic development.</w:t>
            </w:r>
          </w:p>
          <w:p w14:paraId="6A0A2CAB" w14:textId="77777777" w:rsidR="00E76C7D" w:rsidRDefault="00E76C7D" w:rsidP="001C7E2A">
            <w:pPr>
              <w:rPr>
                <w:color w:val="000000" w:themeColor="text1"/>
                <w:sz w:val="16"/>
                <w:szCs w:val="16"/>
              </w:rPr>
            </w:pPr>
          </w:p>
          <w:p w14:paraId="23608E2A" w14:textId="77777777" w:rsidR="00E76C7D" w:rsidRDefault="00E76C7D" w:rsidP="001C7E2A">
            <w:pPr>
              <w:rPr>
                <w:color w:val="000000" w:themeColor="text1"/>
                <w:sz w:val="16"/>
                <w:szCs w:val="16"/>
              </w:rPr>
            </w:pPr>
            <w:r>
              <w:rPr>
                <w:color w:val="000000" w:themeColor="text1"/>
                <w:sz w:val="16"/>
                <w:szCs w:val="16"/>
              </w:rPr>
              <w:t xml:space="preserve">UNSDCF </w:t>
            </w:r>
            <w:r w:rsidRPr="00BE0243">
              <w:rPr>
                <w:color w:val="000000" w:themeColor="text1"/>
                <w:sz w:val="16"/>
                <w:szCs w:val="16"/>
              </w:rPr>
              <w:t>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p w14:paraId="4A3AA644" w14:textId="77777777" w:rsidR="00E76C7D" w:rsidRPr="00BE0243" w:rsidRDefault="00E76C7D" w:rsidP="001C7E2A">
            <w:pPr>
              <w:rPr>
                <w:color w:val="000000" w:themeColor="text1"/>
                <w:sz w:val="16"/>
                <w:szCs w:val="16"/>
              </w:rPr>
            </w:pPr>
          </w:p>
          <w:p w14:paraId="470963B5" w14:textId="77777777" w:rsidR="00E76C7D" w:rsidRPr="00281A26" w:rsidRDefault="00E76C7D" w:rsidP="001C7E2A">
            <w:pPr>
              <w:rPr>
                <w:color w:val="000000" w:themeColor="text1"/>
                <w:sz w:val="16"/>
                <w:szCs w:val="16"/>
              </w:rPr>
            </w:pPr>
            <w:r>
              <w:rPr>
                <w:color w:val="000000" w:themeColor="text1"/>
                <w:sz w:val="16"/>
                <w:szCs w:val="16"/>
              </w:rPr>
              <w:t xml:space="preserve">UNSDCF </w:t>
            </w:r>
            <w:r w:rsidRPr="00BE0243">
              <w:rPr>
                <w:color w:val="000000" w:themeColor="text1"/>
                <w:sz w:val="16"/>
                <w:szCs w:val="16"/>
              </w:rPr>
              <w:t>Outcome 4: By 2026, more people, especially the most vulnerable, benefit from more equitable, non-discriminatory, gender-responsive, participatory, accountable and governance and justice, in a peaceful and tolerant society governed by the rule of law</w:t>
            </w:r>
          </w:p>
        </w:tc>
        <w:tc>
          <w:tcPr>
            <w:tcW w:w="1530" w:type="dxa"/>
          </w:tcPr>
          <w:p w14:paraId="4E42EAE6" w14:textId="77777777" w:rsidR="00E76C7D" w:rsidRPr="00BE0243" w:rsidRDefault="00E76C7D" w:rsidP="001C7E2A">
            <w:pPr>
              <w:rPr>
                <w:color w:val="000000" w:themeColor="text1"/>
                <w:sz w:val="16"/>
                <w:szCs w:val="16"/>
              </w:rPr>
            </w:pPr>
            <w:r w:rsidRPr="00BE0243">
              <w:rPr>
                <w:color w:val="000000" w:themeColor="text1"/>
                <w:sz w:val="16"/>
                <w:szCs w:val="16"/>
              </w:rPr>
              <w:t>Outcome 1: Advance Poverty Eradication in all its forms and dimensions.</w:t>
            </w:r>
          </w:p>
          <w:p w14:paraId="783A52B7" w14:textId="77777777" w:rsidR="00E76C7D" w:rsidRPr="00BE0243" w:rsidRDefault="00E76C7D" w:rsidP="001C7E2A">
            <w:pPr>
              <w:rPr>
                <w:color w:val="000000" w:themeColor="text1"/>
                <w:sz w:val="16"/>
                <w:szCs w:val="16"/>
              </w:rPr>
            </w:pPr>
          </w:p>
          <w:p w14:paraId="70843C86" w14:textId="77777777" w:rsidR="00E76C7D" w:rsidRDefault="00E76C7D" w:rsidP="001C7E2A">
            <w:pPr>
              <w:rPr>
                <w:color w:val="000000" w:themeColor="text1"/>
                <w:sz w:val="16"/>
                <w:szCs w:val="16"/>
              </w:rPr>
            </w:pPr>
            <w:r w:rsidRPr="00BE0243">
              <w:rPr>
                <w:color w:val="000000" w:themeColor="text1"/>
                <w:sz w:val="16"/>
                <w:szCs w:val="16"/>
              </w:rPr>
              <w:t>Outcome 2: Accelerate structural transformations for sustainable development.</w:t>
            </w:r>
          </w:p>
          <w:p w14:paraId="1C12DF3C" w14:textId="77777777" w:rsidR="00E76C7D" w:rsidRDefault="00E76C7D" w:rsidP="001C7E2A">
            <w:pPr>
              <w:rPr>
                <w:color w:val="000000" w:themeColor="text1"/>
                <w:sz w:val="16"/>
                <w:szCs w:val="16"/>
              </w:rPr>
            </w:pPr>
          </w:p>
          <w:p w14:paraId="1B0AD2B2" w14:textId="77777777" w:rsidR="00E76C7D" w:rsidRPr="00281A26" w:rsidRDefault="00E76C7D" w:rsidP="001C7E2A">
            <w:pPr>
              <w:rPr>
                <w:color w:val="000000" w:themeColor="text1"/>
                <w:sz w:val="16"/>
                <w:szCs w:val="16"/>
              </w:rPr>
            </w:pPr>
            <w:r w:rsidRPr="00BE0243">
              <w:rPr>
                <w:color w:val="000000" w:themeColor="text1"/>
                <w:sz w:val="16"/>
                <w:szCs w:val="16"/>
              </w:rPr>
              <w:t>Outcome 3: Strengthen resilience to shocks and crisis.</w:t>
            </w:r>
          </w:p>
        </w:tc>
        <w:tc>
          <w:tcPr>
            <w:tcW w:w="1686" w:type="dxa"/>
          </w:tcPr>
          <w:p w14:paraId="0941BE99" w14:textId="77777777" w:rsidR="00E76C7D" w:rsidRPr="00281A26" w:rsidRDefault="00E76C7D" w:rsidP="001C7E2A">
            <w:pPr>
              <w:rPr>
                <w:color w:val="000000" w:themeColor="text1"/>
                <w:sz w:val="16"/>
                <w:szCs w:val="16"/>
              </w:rPr>
            </w:pPr>
            <w:r w:rsidRPr="00BE0243">
              <w:rPr>
                <w:color w:val="000000" w:themeColor="text1"/>
                <w:sz w:val="16"/>
                <w:szCs w:val="16"/>
              </w:rPr>
              <w:t>UNS</w:t>
            </w:r>
            <w:r>
              <w:rPr>
                <w:color w:val="000000" w:themeColor="text1"/>
                <w:sz w:val="16"/>
                <w:szCs w:val="16"/>
              </w:rPr>
              <w:t>D</w:t>
            </w:r>
            <w:r w:rsidRPr="00BE0243">
              <w:rPr>
                <w:color w:val="000000" w:themeColor="text1"/>
                <w:sz w:val="16"/>
                <w:szCs w:val="16"/>
              </w:rPr>
              <w:t xml:space="preserve">CF </w:t>
            </w:r>
            <w:r>
              <w:rPr>
                <w:color w:val="000000" w:themeColor="text1"/>
                <w:sz w:val="16"/>
                <w:szCs w:val="16"/>
              </w:rPr>
              <w:t>Final E</w:t>
            </w:r>
            <w:r w:rsidRPr="00BE0243">
              <w:rPr>
                <w:color w:val="000000" w:themeColor="text1"/>
                <w:sz w:val="16"/>
                <w:szCs w:val="16"/>
              </w:rPr>
              <w:t>valuation</w:t>
            </w:r>
          </w:p>
        </w:tc>
        <w:tc>
          <w:tcPr>
            <w:tcW w:w="1260" w:type="dxa"/>
          </w:tcPr>
          <w:p w14:paraId="3A39B572" w14:textId="77777777" w:rsidR="00E76C7D" w:rsidRDefault="00E76C7D" w:rsidP="001C7E2A">
            <w:pPr>
              <w:rPr>
                <w:color w:val="000000" w:themeColor="text1"/>
                <w:sz w:val="16"/>
                <w:szCs w:val="16"/>
              </w:rPr>
            </w:pPr>
            <w:r>
              <w:rPr>
                <w:color w:val="000000" w:themeColor="text1"/>
                <w:sz w:val="16"/>
                <w:szCs w:val="16"/>
              </w:rPr>
              <w:t>RCO/ All UN agencies in Bangladesh</w:t>
            </w:r>
          </w:p>
        </w:tc>
        <w:tc>
          <w:tcPr>
            <w:tcW w:w="1350" w:type="dxa"/>
          </w:tcPr>
          <w:p w14:paraId="52F2A34A" w14:textId="77777777" w:rsidR="00E76C7D" w:rsidRDefault="00E76C7D" w:rsidP="001C7E2A">
            <w:pPr>
              <w:rPr>
                <w:color w:val="000000" w:themeColor="text1"/>
                <w:sz w:val="16"/>
                <w:szCs w:val="16"/>
              </w:rPr>
            </w:pPr>
            <w:r w:rsidRPr="00BE0243">
              <w:rPr>
                <w:color w:val="000000" w:themeColor="text1"/>
                <w:sz w:val="16"/>
                <w:szCs w:val="16"/>
              </w:rPr>
              <w:t>RCO/ All UN agencies in Bangladesh</w:t>
            </w:r>
          </w:p>
        </w:tc>
        <w:tc>
          <w:tcPr>
            <w:tcW w:w="1440" w:type="dxa"/>
          </w:tcPr>
          <w:p w14:paraId="416F35A9" w14:textId="77777777" w:rsidR="00E76C7D" w:rsidRDefault="00E76C7D" w:rsidP="001C7E2A">
            <w:pPr>
              <w:rPr>
                <w:color w:val="000000" w:themeColor="text1"/>
                <w:sz w:val="16"/>
                <w:szCs w:val="16"/>
              </w:rPr>
            </w:pPr>
            <w:r w:rsidRPr="00DF6377">
              <w:rPr>
                <w:color w:val="000000" w:themeColor="text1"/>
                <w:sz w:val="16"/>
                <w:szCs w:val="16"/>
              </w:rPr>
              <w:t>UNS</w:t>
            </w:r>
            <w:r>
              <w:rPr>
                <w:color w:val="000000" w:themeColor="text1"/>
                <w:sz w:val="16"/>
                <w:szCs w:val="16"/>
              </w:rPr>
              <w:t>D</w:t>
            </w:r>
            <w:r w:rsidRPr="00DF6377">
              <w:rPr>
                <w:color w:val="000000" w:themeColor="text1"/>
                <w:sz w:val="16"/>
                <w:szCs w:val="16"/>
              </w:rPr>
              <w:t>CF Evaluation</w:t>
            </w:r>
          </w:p>
        </w:tc>
        <w:tc>
          <w:tcPr>
            <w:tcW w:w="1440" w:type="dxa"/>
          </w:tcPr>
          <w:p w14:paraId="626A5DD3" w14:textId="77777777" w:rsidR="00E76C7D" w:rsidRDefault="00E76C7D" w:rsidP="001C7E2A">
            <w:pPr>
              <w:spacing w:before="40" w:after="40"/>
              <w:rPr>
                <w:color w:val="000000" w:themeColor="text1"/>
                <w:sz w:val="16"/>
                <w:szCs w:val="16"/>
              </w:rPr>
            </w:pPr>
            <w:r>
              <w:rPr>
                <w:color w:val="000000" w:themeColor="text1"/>
                <w:sz w:val="16"/>
                <w:szCs w:val="16"/>
              </w:rPr>
              <w:t>July 2025</w:t>
            </w:r>
          </w:p>
        </w:tc>
        <w:tc>
          <w:tcPr>
            <w:tcW w:w="1170" w:type="dxa"/>
          </w:tcPr>
          <w:p w14:paraId="259E41CB" w14:textId="77777777" w:rsidR="00E76C7D" w:rsidRDefault="00E76C7D" w:rsidP="001C7E2A">
            <w:pPr>
              <w:rPr>
                <w:color w:val="000000" w:themeColor="text1"/>
                <w:sz w:val="16"/>
                <w:szCs w:val="16"/>
              </w:rPr>
            </w:pPr>
            <w:r>
              <w:rPr>
                <w:color w:val="000000" w:themeColor="text1"/>
                <w:sz w:val="16"/>
                <w:szCs w:val="16"/>
              </w:rPr>
              <w:t>USD 10,000</w:t>
            </w:r>
          </w:p>
        </w:tc>
        <w:tc>
          <w:tcPr>
            <w:tcW w:w="1121" w:type="dxa"/>
          </w:tcPr>
          <w:p w14:paraId="434ECFEE" w14:textId="77777777" w:rsidR="00E76C7D" w:rsidRDefault="00E76C7D" w:rsidP="001C7E2A">
            <w:pPr>
              <w:rPr>
                <w:color w:val="000000" w:themeColor="text1"/>
                <w:sz w:val="16"/>
                <w:szCs w:val="16"/>
              </w:rPr>
            </w:pPr>
            <w:r>
              <w:rPr>
                <w:color w:val="000000" w:themeColor="text1"/>
                <w:sz w:val="16"/>
                <w:szCs w:val="16"/>
              </w:rPr>
              <w:t>TRAC</w:t>
            </w:r>
          </w:p>
          <w:p w14:paraId="418BA65E" w14:textId="77777777" w:rsidR="00E76C7D" w:rsidRDefault="00E76C7D" w:rsidP="001C7E2A">
            <w:pPr>
              <w:rPr>
                <w:color w:val="000000" w:themeColor="text1"/>
                <w:sz w:val="16"/>
                <w:szCs w:val="16"/>
              </w:rPr>
            </w:pPr>
            <w:r>
              <w:rPr>
                <w:color w:val="000000" w:themeColor="text1"/>
                <w:sz w:val="16"/>
                <w:szCs w:val="16"/>
              </w:rPr>
              <w:t>(cost sharing with other UN agencies)</w:t>
            </w:r>
          </w:p>
        </w:tc>
      </w:tr>
      <w:tr w:rsidR="00E76C7D" w:rsidRPr="00F4184B" w14:paraId="439E1AF9" w14:textId="77777777" w:rsidTr="001C7E2A">
        <w:trPr>
          <w:trHeight w:val="170"/>
        </w:trPr>
        <w:tc>
          <w:tcPr>
            <w:tcW w:w="2875" w:type="dxa"/>
            <w:shd w:val="clear" w:color="auto" w:fill="FFF2CC" w:themeFill="accent4" w:themeFillTint="33"/>
          </w:tcPr>
          <w:p w14:paraId="222CA146" w14:textId="74A5732F" w:rsidR="00E76C7D" w:rsidRPr="00F4184B" w:rsidRDefault="006E2FC3" w:rsidP="001C7E2A">
            <w:pPr>
              <w:rPr>
                <w:b/>
                <w:bCs/>
                <w:color w:val="000000" w:themeColor="text1"/>
                <w:sz w:val="16"/>
                <w:szCs w:val="16"/>
              </w:rPr>
            </w:pPr>
            <w:r>
              <w:rPr>
                <w:b/>
                <w:bCs/>
                <w:color w:val="000000" w:themeColor="text1"/>
                <w:sz w:val="16"/>
                <w:szCs w:val="16"/>
              </w:rPr>
              <w:t xml:space="preserve">CPD Outcome </w:t>
            </w:r>
            <w:r w:rsidR="00E76C7D">
              <w:rPr>
                <w:b/>
                <w:bCs/>
                <w:color w:val="000000" w:themeColor="text1"/>
                <w:sz w:val="16"/>
                <w:szCs w:val="16"/>
              </w:rPr>
              <w:t xml:space="preserve">Evaluations (Total: 3) </w:t>
            </w:r>
          </w:p>
        </w:tc>
        <w:tc>
          <w:tcPr>
            <w:tcW w:w="1530" w:type="dxa"/>
            <w:shd w:val="clear" w:color="auto" w:fill="FFF2CC" w:themeFill="accent4" w:themeFillTint="33"/>
          </w:tcPr>
          <w:p w14:paraId="2533CD3A" w14:textId="77777777" w:rsidR="00E76C7D" w:rsidRPr="00F4184B" w:rsidRDefault="00E76C7D" w:rsidP="001C7E2A">
            <w:pPr>
              <w:rPr>
                <w:b/>
                <w:bCs/>
                <w:color w:val="000000" w:themeColor="text1"/>
                <w:sz w:val="16"/>
                <w:szCs w:val="16"/>
              </w:rPr>
            </w:pPr>
          </w:p>
        </w:tc>
        <w:tc>
          <w:tcPr>
            <w:tcW w:w="1686" w:type="dxa"/>
            <w:shd w:val="clear" w:color="auto" w:fill="FFF2CC" w:themeFill="accent4" w:themeFillTint="33"/>
          </w:tcPr>
          <w:p w14:paraId="4F54F8E5" w14:textId="77777777" w:rsidR="00E76C7D" w:rsidRPr="00F4184B" w:rsidRDefault="00E76C7D" w:rsidP="001C7E2A">
            <w:pPr>
              <w:rPr>
                <w:b/>
                <w:bCs/>
                <w:color w:val="000000" w:themeColor="text1"/>
                <w:sz w:val="16"/>
                <w:szCs w:val="16"/>
              </w:rPr>
            </w:pPr>
          </w:p>
        </w:tc>
        <w:tc>
          <w:tcPr>
            <w:tcW w:w="1260" w:type="dxa"/>
            <w:shd w:val="clear" w:color="auto" w:fill="FFF2CC" w:themeFill="accent4" w:themeFillTint="33"/>
          </w:tcPr>
          <w:p w14:paraId="09DD4655" w14:textId="77777777" w:rsidR="00E76C7D" w:rsidRPr="00F4184B" w:rsidRDefault="00E76C7D" w:rsidP="001C7E2A">
            <w:pPr>
              <w:rPr>
                <w:b/>
                <w:bCs/>
                <w:color w:val="000000" w:themeColor="text1"/>
                <w:sz w:val="16"/>
                <w:szCs w:val="16"/>
              </w:rPr>
            </w:pPr>
          </w:p>
        </w:tc>
        <w:tc>
          <w:tcPr>
            <w:tcW w:w="1350" w:type="dxa"/>
            <w:shd w:val="clear" w:color="auto" w:fill="FFF2CC" w:themeFill="accent4" w:themeFillTint="33"/>
          </w:tcPr>
          <w:p w14:paraId="08DFD5E4" w14:textId="77777777" w:rsidR="00E76C7D" w:rsidRPr="00F4184B" w:rsidRDefault="00E76C7D" w:rsidP="001C7E2A">
            <w:pPr>
              <w:rPr>
                <w:b/>
                <w:bCs/>
                <w:color w:val="000000" w:themeColor="text1"/>
                <w:sz w:val="16"/>
                <w:szCs w:val="16"/>
              </w:rPr>
            </w:pPr>
          </w:p>
        </w:tc>
        <w:tc>
          <w:tcPr>
            <w:tcW w:w="1440" w:type="dxa"/>
            <w:shd w:val="clear" w:color="auto" w:fill="FFF2CC" w:themeFill="accent4" w:themeFillTint="33"/>
          </w:tcPr>
          <w:p w14:paraId="0E1D4959" w14:textId="77777777" w:rsidR="00E76C7D" w:rsidRPr="00F4184B" w:rsidRDefault="00E76C7D" w:rsidP="001C7E2A">
            <w:pPr>
              <w:rPr>
                <w:b/>
                <w:bCs/>
                <w:color w:val="000000" w:themeColor="text1"/>
                <w:sz w:val="16"/>
                <w:szCs w:val="16"/>
              </w:rPr>
            </w:pPr>
          </w:p>
        </w:tc>
        <w:tc>
          <w:tcPr>
            <w:tcW w:w="1440" w:type="dxa"/>
            <w:shd w:val="clear" w:color="auto" w:fill="FFF2CC" w:themeFill="accent4" w:themeFillTint="33"/>
          </w:tcPr>
          <w:p w14:paraId="149393AE" w14:textId="77777777" w:rsidR="00E76C7D" w:rsidRPr="00F4184B" w:rsidRDefault="00E76C7D" w:rsidP="001C7E2A">
            <w:pPr>
              <w:spacing w:before="40" w:after="40"/>
              <w:rPr>
                <w:b/>
                <w:bCs/>
                <w:color w:val="000000" w:themeColor="text1"/>
                <w:sz w:val="16"/>
                <w:szCs w:val="16"/>
              </w:rPr>
            </w:pPr>
          </w:p>
        </w:tc>
        <w:tc>
          <w:tcPr>
            <w:tcW w:w="1170" w:type="dxa"/>
            <w:shd w:val="clear" w:color="auto" w:fill="FFF2CC" w:themeFill="accent4" w:themeFillTint="33"/>
          </w:tcPr>
          <w:p w14:paraId="7C954476" w14:textId="77777777" w:rsidR="00E76C7D" w:rsidRPr="00F4184B" w:rsidRDefault="00E76C7D" w:rsidP="001C7E2A">
            <w:pPr>
              <w:rPr>
                <w:b/>
                <w:bCs/>
                <w:color w:val="000000" w:themeColor="text1"/>
                <w:sz w:val="16"/>
                <w:szCs w:val="16"/>
              </w:rPr>
            </w:pPr>
          </w:p>
        </w:tc>
        <w:tc>
          <w:tcPr>
            <w:tcW w:w="1121" w:type="dxa"/>
            <w:shd w:val="clear" w:color="auto" w:fill="FFF2CC" w:themeFill="accent4" w:themeFillTint="33"/>
          </w:tcPr>
          <w:p w14:paraId="0570634C" w14:textId="77777777" w:rsidR="00E76C7D" w:rsidRPr="00F4184B" w:rsidRDefault="00E76C7D" w:rsidP="001C7E2A">
            <w:pPr>
              <w:rPr>
                <w:b/>
                <w:bCs/>
                <w:color w:val="000000" w:themeColor="text1"/>
                <w:sz w:val="16"/>
                <w:szCs w:val="16"/>
              </w:rPr>
            </w:pPr>
          </w:p>
        </w:tc>
      </w:tr>
      <w:tr w:rsidR="00E76C7D" w14:paraId="0CC7A595" w14:textId="77777777" w:rsidTr="001C7E2A">
        <w:trPr>
          <w:trHeight w:val="60"/>
        </w:trPr>
        <w:tc>
          <w:tcPr>
            <w:tcW w:w="2875" w:type="dxa"/>
          </w:tcPr>
          <w:p w14:paraId="237D9D6C" w14:textId="77777777" w:rsidR="00E76C7D" w:rsidRDefault="00E76C7D" w:rsidP="001C7E2A">
            <w:pPr>
              <w:pStyle w:val="NoSpacing"/>
              <w:rPr>
                <w:color w:val="000000" w:themeColor="text1"/>
                <w:sz w:val="16"/>
                <w:szCs w:val="16"/>
              </w:rPr>
            </w:pPr>
            <w:r w:rsidRPr="00650712">
              <w:rPr>
                <w:color w:val="000000" w:themeColor="text1"/>
                <w:sz w:val="16"/>
                <w:szCs w:val="16"/>
              </w:rPr>
              <w:t xml:space="preserve">Outcome 1: By 2026, more people in Bangladesh, particularly the vulnerable and marginalized from all gender and social groups and those from lagging districts benefit from sustainable livelihood and decent work opportunities resulting from responsible, inclusive, </w:t>
            </w:r>
            <w:r w:rsidRPr="00650712">
              <w:rPr>
                <w:color w:val="000000" w:themeColor="text1"/>
                <w:sz w:val="16"/>
                <w:szCs w:val="16"/>
              </w:rPr>
              <w:lastRenderedPageBreak/>
              <w:t>sustainable, green and equitable economic development.</w:t>
            </w:r>
          </w:p>
          <w:p w14:paraId="250CFF58" w14:textId="77777777" w:rsidR="00E76C7D" w:rsidRPr="00650712" w:rsidRDefault="00E76C7D" w:rsidP="001C7E2A">
            <w:pPr>
              <w:pStyle w:val="NoSpacing"/>
              <w:rPr>
                <w:color w:val="000000" w:themeColor="text1"/>
                <w:sz w:val="16"/>
                <w:szCs w:val="16"/>
              </w:rPr>
            </w:pPr>
          </w:p>
          <w:p w14:paraId="7EAC94E7" w14:textId="77777777" w:rsidR="00E76C7D" w:rsidRPr="00650712" w:rsidRDefault="00E76C7D" w:rsidP="001C7E2A">
            <w:pPr>
              <w:rPr>
                <w:color w:val="000000" w:themeColor="text1"/>
                <w:sz w:val="16"/>
                <w:szCs w:val="16"/>
              </w:rPr>
            </w:pPr>
          </w:p>
        </w:tc>
        <w:tc>
          <w:tcPr>
            <w:tcW w:w="1530" w:type="dxa"/>
          </w:tcPr>
          <w:p w14:paraId="3DD95C20" w14:textId="77777777" w:rsidR="00E76C7D" w:rsidRPr="00650712" w:rsidRDefault="00E76C7D" w:rsidP="001C7E2A">
            <w:pPr>
              <w:pStyle w:val="NoSpacing"/>
              <w:rPr>
                <w:color w:val="000000" w:themeColor="text1"/>
                <w:sz w:val="16"/>
                <w:szCs w:val="16"/>
              </w:rPr>
            </w:pPr>
            <w:r w:rsidRPr="00650712">
              <w:rPr>
                <w:color w:val="000000" w:themeColor="text1"/>
                <w:sz w:val="16"/>
                <w:szCs w:val="16"/>
              </w:rPr>
              <w:lastRenderedPageBreak/>
              <w:t>Outcome 1: Advance Poverty Eradication in all its forms and dimensions.</w:t>
            </w:r>
          </w:p>
          <w:p w14:paraId="56B01B5A" w14:textId="77777777" w:rsidR="00E76C7D" w:rsidRPr="002F0606" w:rsidRDefault="00E76C7D" w:rsidP="001C7E2A">
            <w:pPr>
              <w:pStyle w:val="NoSpacing"/>
              <w:rPr>
                <w:color w:val="000000" w:themeColor="text1"/>
                <w:sz w:val="16"/>
                <w:szCs w:val="16"/>
              </w:rPr>
            </w:pPr>
          </w:p>
        </w:tc>
        <w:tc>
          <w:tcPr>
            <w:tcW w:w="1686" w:type="dxa"/>
          </w:tcPr>
          <w:p w14:paraId="3D1642D5" w14:textId="77777777" w:rsidR="00E76C7D" w:rsidRPr="00650712" w:rsidRDefault="00E76C7D" w:rsidP="001C7E2A">
            <w:pPr>
              <w:rPr>
                <w:color w:val="000000" w:themeColor="text1"/>
                <w:sz w:val="16"/>
                <w:szCs w:val="16"/>
              </w:rPr>
            </w:pPr>
            <w:r>
              <w:rPr>
                <w:color w:val="000000" w:themeColor="text1"/>
                <w:sz w:val="16"/>
                <w:szCs w:val="16"/>
              </w:rPr>
              <w:t>Thematic Evaluation: Inclusive &amp; Sustainable Growth</w:t>
            </w:r>
          </w:p>
        </w:tc>
        <w:tc>
          <w:tcPr>
            <w:tcW w:w="1260" w:type="dxa"/>
          </w:tcPr>
          <w:p w14:paraId="1A0EB7E1" w14:textId="77777777" w:rsidR="00E76C7D" w:rsidRPr="00650712" w:rsidRDefault="00E76C7D" w:rsidP="001C7E2A">
            <w:pPr>
              <w:rPr>
                <w:color w:val="000000" w:themeColor="text1"/>
                <w:sz w:val="16"/>
                <w:szCs w:val="16"/>
              </w:rPr>
            </w:pPr>
            <w:r>
              <w:rPr>
                <w:color w:val="000000" w:themeColor="text1"/>
                <w:sz w:val="16"/>
                <w:szCs w:val="16"/>
              </w:rPr>
              <w:t>N/A</w:t>
            </w:r>
          </w:p>
        </w:tc>
        <w:tc>
          <w:tcPr>
            <w:tcW w:w="1350" w:type="dxa"/>
          </w:tcPr>
          <w:p w14:paraId="41B0E5B1" w14:textId="77777777" w:rsidR="00E76C7D" w:rsidRPr="00650712" w:rsidRDefault="00E76C7D" w:rsidP="001C7E2A">
            <w:pPr>
              <w:rPr>
                <w:color w:val="000000" w:themeColor="text1"/>
                <w:sz w:val="16"/>
                <w:szCs w:val="16"/>
              </w:rPr>
            </w:pPr>
            <w:r>
              <w:rPr>
                <w:color w:val="000000" w:themeColor="text1"/>
                <w:sz w:val="16"/>
                <w:szCs w:val="16"/>
              </w:rPr>
              <w:t>N/A</w:t>
            </w:r>
          </w:p>
        </w:tc>
        <w:tc>
          <w:tcPr>
            <w:tcW w:w="1440" w:type="dxa"/>
          </w:tcPr>
          <w:p w14:paraId="3A687E8F" w14:textId="77777777" w:rsidR="00E76C7D" w:rsidRPr="00650712" w:rsidRDefault="00E76C7D" w:rsidP="001C7E2A">
            <w:pPr>
              <w:rPr>
                <w:color w:val="000000" w:themeColor="text1"/>
                <w:sz w:val="16"/>
                <w:szCs w:val="16"/>
              </w:rPr>
            </w:pPr>
            <w:r>
              <w:rPr>
                <w:color w:val="000000" w:themeColor="text1"/>
                <w:sz w:val="16"/>
                <w:szCs w:val="16"/>
              </w:rPr>
              <w:t>Thematic Evaluation</w:t>
            </w:r>
          </w:p>
        </w:tc>
        <w:tc>
          <w:tcPr>
            <w:tcW w:w="1440" w:type="dxa"/>
          </w:tcPr>
          <w:p w14:paraId="55CC03D2" w14:textId="58B169D5" w:rsidR="00E76C7D" w:rsidRPr="00650712" w:rsidRDefault="006E2FC3" w:rsidP="001C7E2A">
            <w:pPr>
              <w:spacing w:before="40" w:after="40"/>
              <w:rPr>
                <w:color w:val="000000" w:themeColor="text1"/>
                <w:sz w:val="16"/>
                <w:szCs w:val="16"/>
              </w:rPr>
            </w:pPr>
            <w:r>
              <w:rPr>
                <w:color w:val="000000" w:themeColor="text1"/>
                <w:sz w:val="16"/>
                <w:szCs w:val="16"/>
              </w:rPr>
              <w:t>June</w:t>
            </w:r>
            <w:r w:rsidR="00E76C7D">
              <w:rPr>
                <w:color w:val="000000" w:themeColor="text1"/>
                <w:sz w:val="16"/>
                <w:szCs w:val="16"/>
              </w:rPr>
              <w:t xml:space="preserve"> 202</w:t>
            </w:r>
            <w:r>
              <w:rPr>
                <w:color w:val="000000" w:themeColor="text1"/>
                <w:sz w:val="16"/>
                <w:szCs w:val="16"/>
              </w:rPr>
              <w:t>4</w:t>
            </w:r>
          </w:p>
        </w:tc>
        <w:tc>
          <w:tcPr>
            <w:tcW w:w="1170" w:type="dxa"/>
          </w:tcPr>
          <w:p w14:paraId="0EBB8142" w14:textId="77777777" w:rsidR="00E76C7D" w:rsidRPr="00650712" w:rsidRDefault="00E76C7D" w:rsidP="001C7E2A">
            <w:pPr>
              <w:rPr>
                <w:color w:val="000000" w:themeColor="text1"/>
                <w:sz w:val="16"/>
                <w:szCs w:val="16"/>
              </w:rPr>
            </w:pPr>
            <w:r w:rsidRPr="00550575">
              <w:rPr>
                <w:color w:val="000000" w:themeColor="text1"/>
                <w:sz w:val="16"/>
                <w:szCs w:val="16"/>
              </w:rPr>
              <w:t>USD 20,000</w:t>
            </w:r>
          </w:p>
        </w:tc>
        <w:tc>
          <w:tcPr>
            <w:tcW w:w="1121" w:type="dxa"/>
          </w:tcPr>
          <w:p w14:paraId="4A5A7F04" w14:textId="77777777" w:rsidR="00E76C7D" w:rsidRPr="00650712" w:rsidRDefault="00E76C7D" w:rsidP="001C7E2A">
            <w:pPr>
              <w:rPr>
                <w:color w:val="000000" w:themeColor="text1"/>
                <w:sz w:val="16"/>
                <w:szCs w:val="16"/>
              </w:rPr>
            </w:pPr>
            <w:r>
              <w:rPr>
                <w:color w:val="000000" w:themeColor="text1"/>
                <w:sz w:val="16"/>
                <w:szCs w:val="16"/>
              </w:rPr>
              <w:t>TRAC</w:t>
            </w:r>
          </w:p>
        </w:tc>
      </w:tr>
      <w:tr w:rsidR="00E76C7D" w14:paraId="280E8626" w14:textId="77777777" w:rsidTr="001C7E2A">
        <w:trPr>
          <w:trHeight w:val="60"/>
        </w:trPr>
        <w:tc>
          <w:tcPr>
            <w:tcW w:w="2875" w:type="dxa"/>
          </w:tcPr>
          <w:p w14:paraId="6227F289" w14:textId="77777777" w:rsidR="00E76C7D" w:rsidRPr="00650712" w:rsidRDefault="00E76C7D" w:rsidP="001C7E2A">
            <w:pPr>
              <w:rPr>
                <w:color w:val="000000" w:themeColor="text1"/>
                <w:sz w:val="16"/>
                <w:szCs w:val="16"/>
              </w:rPr>
            </w:pPr>
            <w:r w:rsidRPr="00650712">
              <w:rPr>
                <w:color w:val="000000" w:themeColor="text1"/>
                <w:sz w:val="16"/>
                <w:szCs w:val="16"/>
              </w:rPr>
              <w:t xml:space="preserve">Outcome </w:t>
            </w:r>
            <w:r>
              <w:rPr>
                <w:color w:val="000000" w:themeColor="text1"/>
                <w:sz w:val="16"/>
                <w:szCs w:val="16"/>
              </w:rPr>
              <w:t>3</w:t>
            </w:r>
            <w:r w:rsidRPr="00650712">
              <w:rPr>
                <w:color w:val="000000" w:themeColor="text1"/>
                <w:sz w:val="16"/>
                <w:szCs w:val="16"/>
              </w:rPr>
              <w:t>: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tc>
        <w:tc>
          <w:tcPr>
            <w:tcW w:w="1530" w:type="dxa"/>
          </w:tcPr>
          <w:p w14:paraId="31904E75" w14:textId="77777777" w:rsidR="00E76C7D" w:rsidRPr="00650712" w:rsidRDefault="00E76C7D" w:rsidP="001C7E2A">
            <w:pPr>
              <w:rPr>
                <w:color w:val="000000" w:themeColor="text1"/>
                <w:sz w:val="16"/>
                <w:szCs w:val="16"/>
              </w:rPr>
            </w:pPr>
            <w:r w:rsidRPr="00650712">
              <w:rPr>
                <w:color w:val="000000" w:themeColor="text1"/>
                <w:sz w:val="16"/>
                <w:szCs w:val="16"/>
              </w:rPr>
              <w:t>Outcome 3: Strengthen resilience to shocks and crisis.</w:t>
            </w:r>
          </w:p>
        </w:tc>
        <w:tc>
          <w:tcPr>
            <w:tcW w:w="1686" w:type="dxa"/>
          </w:tcPr>
          <w:p w14:paraId="081EAC6F" w14:textId="77777777" w:rsidR="00E76C7D" w:rsidRPr="00650712" w:rsidRDefault="00E76C7D" w:rsidP="001C7E2A">
            <w:pPr>
              <w:rPr>
                <w:color w:val="000000" w:themeColor="text1"/>
                <w:sz w:val="16"/>
                <w:szCs w:val="16"/>
              </w:rPr>
            </w:pPr>
            <w:r>
              <w:rPr>
                <w:color w:val="000000" w:themeColor="text1"/>
                <w:sz w:val="16"/>
                <w:szCs w:val="16"/>
              </w:rPr>
              <w:t>Thematic Evaluation: Resilience</w:t>
            </w:r>
          </w:p>
        </w:tc>
        <w:tc>
          <w:tcPr>
            <w:tcW w:w="1260" w:type="dxa"/>
          </w:tcPr>
          <w:p w14:paraId="1BC9CE35" w14:textId="77777777" w:rsidR="00E76C7D" w:rsidRPr="00650712" w:rsidRDefault="00E76C7D" w:rsidP="001C7E2A">
            <w:pPr>
              <w:rPr>
                <w:color w:val="000000" w:themeColor="text1"/>
                <w:sz w:val="16"/>
                <w:szCs w:val="16"/>
              </w:rPr>
            </w:pPr>
            <w:r>
              <w:rPr>
                <w:color w:val="000000" w:themeColor="text1"/>
                <w:sz w:val="16"/>
                <w:szCs w:val="16"/>
              </w:rPr>
              <w:t>N/A</w:t>
            </w:r>
          </w:p>
        </w:tc>
        <w:tc>
          <w:tcPr>
            <w:tcW w:w="1350" w:type="dxa"/>
          </w:tcPr>
          <w:p w14:paraId="27F87D5B" w14:textId="77777777" w:rsidR="00E76C7D" w:rsidRPr="00650712" w:rsidRDefault="00E76C7D" w:rsidP="001C7E2A">
            <w:pPr>
              <w:rPr>
                <w:color w:val="000000" w:themeColor="text1"/>
                <w:sz w:val="16"/>
                <w:szCs w:val="16"/>
              </w:rPr>
            </w:pPr>
            <w:r>
              <w:rPr>
                <w:color w:val="000000" w:themeColor="text1"/>
                <w:sz w:val="16"/>
                <w:szCs w:val="16"/>
              </w:rPr>
              <w:t>N/A</w:t>
            </w:r>
          </w:p>
        </w:tc>
        <w:tc>
          <w:tcPr>
            <w:tcW w:w="1440" w:type="dxa"/>
          </w:tcPr>
          <w:p w14:paraId="02EDC515" w14:textId="77777777" w:rsidR="00E76C7D" w:rsidRPr="00650712" w:rsidRDefault="00E76C7D" w:rsidP="001C7E2A">
            <w:pPr>
              <w:rPr>
                <w:color w:val="000000" w:themeColor="text1"/>
                <w:sz w:val="16"/>
                <w:szCs w:val="16"/>
              </w:rPr>
            </w:pPr>
            <w:r>
              <w:rPr>
                <w:color w:val="000000" w:themeColor="text1"/>
                <w:sz w:val="16"/>
                <w:szCs w:val="16"/>
              </w:rPr>
              <w:t>Thematic Evaluation</w:t>
            </w:r>
          </w:p>
        </w:tc>
        <w:tc>
          <w:tcPr>
            <w:tcW w:w="1440" w:type="dxa"/>
          </w:tcPr>
          <w:p w14:paraId="76AE72DE" w14:textId="395AC49F" w:rsidR="00E76C7D" w:rsidRPr="00650712" w:rsidRDefault="006E2FC3" w:rsidP="001C7E2A">
            <w:pPr>
              <w:spacing w:before="40" w:after="40"/>
              <w:rPr>
                <w:color w:val="000000" w:themeColor="text1"/>
                <w:sz w:val="16"/>
                <w:szCs w:val="16"/>
              </w:rPr>
            </w:pPr>
            <w:r>
              <w:rPr>
                <w:color w:val="000000" w:themeColor="text1"/>
                <w:sz w:val="16"/>
                <w:szCs w:val="16"/>
              </w:rPr>
              <w:t>June</w:t>
            </w:r>
            <w:r w:rsidR="00E76C7D">
              <w:rPr>
                <w:color w:val="000000" w:themeColor="text1"/>
                <w:sz w:val="16"/>
                <w:szCs w:val="16"/>
              </w:rPr>
              <w:t xml:space="preserve"> 202</w:t>
            </w:r>
            <w:r>
              <w:rPr>
                <w:color w:val="000000" w:themeColor="text1"/>
                <w:sz w:val="16"/>
                <w:szCs w:val="16"/>
              </w:rPr>
              <w:t>4</w:t>
            </w:r>
          </w:p>
        </w:tc>
        <w:tc>
          <w:tcPr>
            <w:tcW w:w="1170" w:type="dxa"/>
          </w:tcPr>
          <w:p w14:paraId="1D79B05B" w14:textId="77777777" w:rsidR="00E76C7D" w:rsidRPr="00550575" w:rsidRDefault="00E76C7D" w:rsidP="001C7E2A">
            <w:pPr>
              <w:rPr>
                <w:color w:val="000000" w:themeColor="text1"/>
                <w:sz w:val="16"/>
                <w:szCs w:val="16"/>
              </w:rPr>
            </w:pPr>
            <w:r w:rsidRPr="00550575">
              <w:rPr>
                <w:color w:val="000000" w:themeColor="text1"/>
                <w:sz w:val="16"/>
                <w:szCs w:val="16"/>
              </w:rPr>
              <w:t>USD 20,000</w:t>
            </w:r>
          </w:p>
        </w:tc>
        <w:tc>
          <w:tcPr>
            <w:tcW w:w="1121" w:type="dxa"/>
          </w:tcPr>
          <w:p w14:paraId="606F4748" w14:textId="77777777" w:rsidR="00E76C7D" w:rsidRPr="00650712" w:rsidRDefault="00E76C7D" w:rsidP="001C7E2A">
            <w:pPr>
              <w:rPr>
                <w:color w:val="000000" w:themeColor="text1"/>
                <w:sz w:val="16"/>
                <w:szCs w:val="16"/>
              </w:rPr>
            </w:pPr>
            <w:r>
              <w:rPr>
                <w:color w:val="000000" w:themeColor="text1"/>
                <w:sz w:val="16"/>
                <w:szCs w:val="16"/>
              </w:rPr>
              <w:t>TRAC</w:t>
            </w:r>
          </w:p>
        </w:tc>
      </w:tr>
      <w:tr w:rsidR="00E76C7D" w:rsidRPr="000653A8" w14:paraId="7F4D4D52" w14:textId="77777777" w:rsidTr="001C7E2A">
        <w:tc>
          <w:tcPr>
            <w:tcW w:w="2875" w:type="dxa"/>
          </w:tcPr>
          <w:p w14:paraId="503D3659" w14:textId="77777777" w:rsidR="00E76C7D" w:rsidRPr="000653A8" w:rsidRDefault="00E76C7D" w:rsidP="001C7E2A">
            <w:pPr>
              <w:rPr>
                <w:color w:val="000000" w:themeColor="text1"/>
                <w:sz w:val="16"/>
                <w:szCs w:val="16"/>
              </w:rPr>
            </w:pPr>
            <w:r w:rsidRPr="000653A8">
              <w:rPr>
                <w:color w:val="000000" w:themeColor="text1"/>
                <w:sz w:val="16"/>
                <w:szCs w:val="16"/>
              </w:rPr>
              <w:t>Outcome 4: By 2026, more people, especially the most vulnerable, benefit from more equitable, non-discriminatory, gender-responsive, participatory, accountable and governance and justice, in a peaceful and tolerant society governed by the rule of law</w:t>
            </w:r>
          </w:p>
        </w:tc>
        <w:tc>
          <w:tcPr>
            <w:tcW w:w="1530" w:type="dxa"/>
          </w:tcPr>
          <w:p w14:paraId="575AC64D" w14:textId="77777777" w:rsidR="00E76C7D" w:rsidRPr="000653A8" w:rsidRDefault="00E76C7D" w:rsidP="001C7E2A">
            <w:pPr>
              <w:rPr>
                <w:color w:val="000000" w:themeColor="text1"/>
                <w:sz w:val="16"/>
                <w:szCs w:val="16"/>
              </w:rPr>
            </w:pPr>
            <w:r w:rsidRPr="000653A8">
              <w:rPr>
                <w:color w:val="000000" w:themeColor="text1"/>
                <w:sz w:val="16"/>
                <w:szCs w:val="16"/>
              </w:rPr>
              <w:t>Outcome 1: Advance Poverty Eradication in all its forms and dimensions</w:t>
            </w:r>
          </w:p>
        </w:tc>
        <w:tc>
          <w:tcPr>
            <w:tcW w:w="1686" w:type="dxa"/>
          </w:tcPr>
          <w:p w14:paraId="50766D3C" w14:textId="77777777" w:rsidR="00E76C7D" w:rsidRPr="000653A8" w:rsidRDefault="00E76C7D" w:rsidP="001C7E2A">
            <w:pPr>
              <w:rPr>
                <w:color w:val="000000" w:themeColor="text1"/>
                <w:sz w:val="16"/>
                <w:szCs w:val="16"/>
              </w:rPr>
            </w:pPr>
            <w:r w:rsidRPr="000653A8">
              <w:rPr>
                <w:color w:val="000000" w:themeColor="text1"/>
                <w:sz w:val="16"/>
                <w:szCs w:val="16"/>
              </w:rPr>
              <w:t>Thematic Evaluation: Democratic Governance</w:t>
            </w:r>
          </w:p>
        </w:tc>
        <w:tc>
          <w:tcPr>
            <w:tcW w:w="1260" w:type="dxa"/>
          </w:tcPr>
          <w:p w14:paraId="6A497AE6" w14:textId="77777777" w:rsidR="00E76C7D" w:rsidRPr="000653A8" w:rsidRDefault="00E76C7D" w:rsidP="001C7E2A">
            <w:pPr>
              <w:rPr>
                <w:color w:val="000000" w:themeColor="text1"/>
                <w:sz w:val="16"/>
                <w:szCs w:val="16"/>
              </w:rPr>
            </w:pPr>
            <w:r>
              <w:rPr>
                <w:color w:val="000000" w:themeColor="text1"/>
                <w:sz w:val="16"/>
                <w:szCs w:val="16"/>
              </w:rPr>
              <w:t>N/A</w:t>
            </w:r>
          </w:p>
        </w:tc>
        <w:tc>
          <w:tcPr>
            <w:tcW w:w="1350" w:type="dxa"/>
          </w:tcPr>
          <w:p w14:paraId="1FFCBD2C" w14:textId="77777777" w:rsidR="00E76C7D" w:rsidRPr="000653A8" w:rsidRDefault="00E76C7D" w:rsidP="001C7E2A">
            <w:pPr>
              <w:rPr>
                <w:color w:val="000000" w:themeColor="text1"/>
                <w:sz w:val="16"/>
                <w:szCs w:val="16"/>
              </w:rPr>
            </w:pPr>
            <w:r>
              <w:rPr>
                <w:color w:val="000000" w:themeColor="text1"/>
                <w:sz w:val="16"/>
                <w:szCs w:val="16"/>
              </w:rPr>
              <w:t>N/A</w:t>
            </w:r>
          </w:p>
        </w:tc>
        <w:tc>
          <w:tcPr>
            <w:tcW w:w="1440" w:type="dxa"/>
          </w:tcPr>
          <w:p w14:paraId="3DF1FEE0" w14:textId="77777777" w:rsidR="00E76C7D" w:rsidRPr="000653A8" w:rsidRDefault="00E76C7D" w:rsidP="001C7E2A">
            <w:pPr>
              <w:rPr>
                <w:color w:val="000000" w:themeColor="text1"/>
                <w:sz w:val="16"/>
                <w:szCs w:val="16"/>
              </w:rPr>
            </w:pPr>
            <w:r>
              <w:rPr>
                <w:color w:val="000000" w:themeColor="text1"/>
                <w:sz w:val="16"/>
                <w:szCs w:val="16"/>
              </w:rPr>
              <w:t>Thematic Evaluation</w:t>
            </w:r>
          </w:p>
        </w:tc>
        <w:tc>
          <w:tcPr>
            <w:tcW w:w="1440" w:type="dxa"/>
          </w:tcPr>
          <w:p w14:paraId="07CBB291" w14:textId="2A13819A" w:rsidR="00E76C7D" w:rsidRPr="000653A8" w:rsidRDefault="006E2FC3" w:rsidP="001C7E2A">
            <w:pPr>
              <w:spacing w:before="40" w:after="40"/>
              <w:rPr>
                <w:color w:val="000000" w:themeColor="text1"/>
                <w:sz w:val="16"/>
                <w:szCs w:val="16"/>
              </w:rPr>
            </w:pPr>
            <w:r>
              <w:rPr>
                <w:color w:val="000000" w:themeColor="text1"/>
                <w:sz w:val="16"/>
                <w:szCs w:val="16"/>
              </w:rPr>
              <w:t>June</w:t>
            </w:r>
            <w:r w:rsidR="00E76C7D">
              <w:rPr>
                <w:color w:val="000000" w:themeColor="text1"/>
                <w:sz w:val="16"/>
                <w:szCs w:val="16"/>
              </w:rPr>
              <w:t xml:space="preserve"> 202</w:t>
            </w:r>
            <w:r>
              <w:rPr>
                <w:color w:val="000000" w:themeColor="text1"/>
                <w:sz w:val="16"/>
                <w:szCs w:val="16"/>
              </w:rPr>
              <w:t>4</w:t>
            </w:r>
          </w:p>
        </w:tc>
        <w:tc>
          <w:tcPr>
            <w:tcW w:w="1170" w:type="dxa"/>
          </w:tcPr>
          <w:p w14:paraId="2C8E1A53" w14:textId="77777777" w:rsidR="00E76C7D" w:rsidRPr="00550575" w:rsidRDefault="00E76C7D" w:rsidP="001C7E2A">
            <w:pPr>
              <w:rPr>
                <w:color w:val="000000" w:themeColor="text1"/>
                <w:sz w:val="16"/>
                <w:szCs w:val="16"/>
              </w:rPr>
            </w:pPr>
            <w:r w:rsidRPr="00550575">
              <w:rPr>
                <w:color w:val="000000" w:themeColor="text1"/>
                <w:sz w:val="16"/>
                <w:szCs w:val="16"/>
              </w:rPr>
              <w:t>USD 20,000</w:t>
            </w:r>
          </w:p>
        </w:tc>
        <w:tc>
          <w:tcPr>
            <w:tcW w:w="1121" w:type="dxa"/>
          </w:tcPr>
          <w:p w14:paraId="6294BE16" w14:textId="77777777" w:rsidR="00E76C7D" w:rsidRPr="000653A8" w:rsidRDefault="00E76C7D" w:rsidP="001C7E2A">
            <w:pPr>
              <w:rPr>
                <w:color w:val="000000" w:themeColor="text1"/>
                <w:sz w:val="16"/>
                <w:szCs w:val="16"/>
              </w:rPr>
            </w:pPr>
            <w:r>
              <w:rPr>
                <w:color w:val="000000" w:themeColor="text1"/>
                <w:sz w:val="16"/>
                <w:szCs w:val="16"/>
              </w:rPr>
              <w:t>TRAC</w:t>
            </w:r>
          </w:p>
        </w:tc>
      </w:tr>
      <w:tr w:rsidR="00E76C7D" w:rsidRPr="00667A3B" w14:paraId="7769DE04" w14:textId="77777777" w:rsidTr="001C7E2A">
        <w:tc>
          <w:tcPr>
            <w:tcW w:w="2875" w:type="dxa"/>
            <w:shd w:val="clear" w:color="auto" w:fill="FFF2CC" w:themeFill="accent4" w:themeFillTint="33"/>
          </w:tcPr>
          <w:p w14:paraId="539C423E" w14:textId="77777777" w:rsidR="00E76C7D" w:rsidRPr="00667A3B" w:rsidRDefault="00E76C7D" w:rsidP="001C7E2A">
            <w:pPr>
              <w:rPr>
                <w:b/>
                <w:bCs/>
                <w:color w:val="000000" w:themeColor="text1"/>
                <w:sz w:val="16"/>
                <w:szCs w:val="16"/>
              </w:rPr>
            </w:pPr>
            <w:r w:rsidRPr="00667A3B">
              <w:rPr>
                <w:b/>
                <w:bCs/>
                <w:color w:val="000000" w:themeColor="text1"/>
                <w:sz w:val="16"/>
                <w:szCs w:val="16"/>
              </w:rPr>
              <w:t>Projects Evaluation</w:t>
            </w:r>
            <w:r>
              <w:rPr>
                <w:b/>
                <w:bCs/>
                <w:color w:val="000000" w:themeColor="text1"/>
                <w:sz w:val="16"/>
                <w:szCs w:val="16"/>
              </w:rPr>
              <w:t>s</w:t>
            </w:r>
          </w:p>
        </w:tc>
        <w:tc>
          <w:tcPr>
            <w:tcW w:w="1530" w:type="dxa"/>
            <w:shd w:val="clear" w:color="auto" w:fill="FFF2CC" w:themeFill="accent4" w:themeFillTint="33"/>
          </w:tcPr>
          <w:p w14:paraId="2CA61D51" w14:textId="77777777" w:rsidR="00E76C7D" w:rsidRPr="00667A3B" w:rsidRDefault="00E76C7D" w:rsidP="001C7E2A">
            <w:pPr>
              <w:rPr>
                <w:b/>
                <w:bCs/>
                <w:color w:val="000000" w:themeColor="text1"/>
                <w:sz w:val="16"/>
                <w:szCs w:val="16"/>
              </w:rPr>
            </w:pPr>
          </w:p>
        </w:tc>
        <w:tc>
          <w:tcPr>
            <w:tcW w:w="1686" w:type="dxa"/>
            <w:shd w:val="clear" w:color="auto" w:fill="FFF2CC" w:themeFill="accent4" w:themeFillTint="33"/>
          </w:tcPr>
          <w:p w14:paraId="7BBF6944" w14:textId="77777777" w:rsidR="00E76C7D" w:rsidRPr="00667A3B" w:rsidRDefault="00E76C7D" w:rsidP="001C7E2A">
            <w:pPr>
              <w:rPr>
                <w:b/>
                <w:bCs/>
                <w:color w:val="000000" w:themeColor="text1"/>
                <w:sz w:val="16"/>
                <w:szCs w:val="16"/>
              </w:rPr>
            </w:pPr>
          </w:p>
        </w:tc>
        <w:tc>
          <w:tcPr>
            <w:tcW w:w="1260" w:type="dxa"/>
            <w:shd w:val="clear" w:color="auto" w:fill="FFF2CC" w:themeFill="accent4" w:themeFillTint="33"/>
          </w:tcPr>
          <w:p w14:paraId="7936426C" w14:textId="77777777" w:rsidR="00E76C7D" w:rsidRPr="00667A3B" w:rsidRDefault="00E76C7D" w:rsidP="001C7E2A">
            <w:pPr>
              <w:rPr>
                <w:b/>
                <w:bCs/>
                <w:color w:val="000000" w:themeColor="text1"/>
                <w:sz w:val="16"/>
                <w:szCs w:val="16"/>
              </w:rPr>
            </w:pPr>
          </w:p>
        </w:tc>
        <w:tc>
          <w:tcPr>
            <w:tcW w:w="1350" w:type="dxa"/>
            <w:shd w:val="clear" w:color="auto" w:fill="FFF2CC" w:themeFill="accent4" w:themeFillTint="33"/>
          </w:tcPr>
          <w:p w14:paraId="319F18A7" w14:textId="77777777" w:rsidR="00E76C7D" w:rsidRPr="00667A3B" w:rsidRDefault="00E76C7D" w:rsidP="001C7E2A">
            <w:pPr>
              <w:rPr>
                <w:b/>
                <w:bCs/>
                <w:color w:val="000000" w:themeColor="text1"/>
                <w:sz w:val="16"/>
                <w:szCs w:val="16"/>
              </w:rPr>
            </w:pPr>
          </w:p>
        </w:tc>
        <w:tc>
          <w:tcPr>
            <w:tcW w:w="1440" w:type="dxa"/>
            <w:shd w:val="clear" w:color="auto" w:fill="FFF2CC" w:themeFill="accent4" w:themeFillTint="33"/>
          </w:tcPr>
          <w:p w14:paraId="3F819C67" w14:textId="77777777" w:rsidR="00E76C7D" w:rsidRPr="00667A3B" w:rsidRDefault="00E76C7D" w:rsidP="001C7E2A">
            <w:pPr>
              <w:rPr>
                <w:b/>
                <w:bCs/>
                <w:color w:val="000000" w:themeColor="text1"/>
                <w:sz w:val="16"/>
                <w:szCs w:val="16"/>
              </w:rPr>
            </w:pPr>
          </w:p>
        </w:tc>
        <w:tc>
          <w:tcPr>
            <w:tcW w:w="1440" w:type="dxa"/>
            <w:shd w:val="clear" w:color="auto" w:fill="FFF2CC" w:themeFill="accent4" w:themeFillTint="33"/>
          </w:tcPr>
          <w:p w14:paraId="6A59FE2C" w14:textId="77777777" w:rsidR="00E76C7D" w:rsidRPr="00667A3B" w:rsidRDefault="00E76C7D" w:rsidP="001C7E2A">
            <w:pPr>
              <w:spacing w:before="40" w:after="40"/>
              <w:rPr>
                <w:b/>
                <w:bCs/>
                <w:color w:val="000000" w:themeColor="text1"/>
                <w:sz w:val="16"/>
                <w:szCs w:val="16"/>
              </w:rPr>
            </w:pPr>
          </w:p>
        </w:tc>
        <w:tc>
          <w:tcPr>
            <w:tcW w:w="1170" w:type="dxa"/>
            <w:shd w:val="clear" w:color="auto" w:fill="FFF2CC" w:themeFill="accent4" w:themeFillTint="33"/>
          </w:tcPr>
          <w:p w14:paraId="1978C743" w14:textId="77777777" w:rsidR="00E76C7D" w:rsidRPr="00667A3B" w:rsidRDefault="00E76C7D" w:rsidP="001C7E2A">
            <w:pPr>
              <w:rPr>
                <w:b/>
                <w:bCs/>
                <w:color w:val="000000" w:themeColor="text1"/>
                <w:sz w:val="16"/>
                <w:szCs w:val="16"/>
              </w:rPr>
            </w:pPr>
          </w:p>
        </w:tc>
        <w:tc>
          <w:tcPr>
            <w:tcW w:w="1121" w:type="dxa"/>
            <w:shd w:val="clear" w:color="auto" w:fill="FFF2CC" w:themeFill="accent4" w:themeFillTint="33"/>
          </w:tcPr>
          <w:p w14:paraId="498110AF" w14:textId="77777777" w:rsidR="00E76C7D" w:rsidRPr="00667A3B" w:rsidRDefault="00E76C7D" w:rsidP="001C7E2A">
            <w:pPr>
              <w:rPr>
                <w:b/>
                <w:bCs/>
                <w:color w:val="000000" w:themeColor="text1"/>
                <w:sz w:val="16"/>
                <w:szCs w:val="16"/>
              </w:rPr>
            </w:pPr>
          </w:p>
        </w:tc>
      </w:tr>
      <w:tr w:rsidR="00E76C7D" w:rsidRPr="001A23B7" w14:paraId="475452B9" w14:textId="77777777" w:rsidTr="001C7E2A">
        <w:trPr>
          <w:trHeight w:val="60"/>
        </w:trPr>
        <w:tc>
          <w:tcPr>
            <w:tcW w:w="2875" w:type="dxa"/>
            <w:shd w:val="clear" w:color="auto" w:fill="E2EFD9" w:themeFill="accent6" w:themeFillTint="33"/>
          </w:tcPr>
          <w:p w14:paraId="3377347E" w14:textId="7B884113" w:rsidR="00E76C7D" w:rsidRPr="001A23B7" w:rsidRDefault="00E76C7D" w:rsidP="001C7E2A">
            <w:pPr>
              <w:rPr>
                <w:b/>
                <w:bCs/>
                <w:color w:val="000000" w:themeColor="text1"/>
                <w:sz w:val="16"/>
                <w:szCs w:val="16"/>
              </w:rPr>
            </w:pPr>
            <w:r w:rsidRPr="001A23B7">
              <w:rPr>
                <w:b/>
                <w:bCs/>
                <w:color w:val="000000" w:themeColor="text1"/>
                <w:sz w:val="16"/>
                <w:szCs w:val="16"/>
              </w:rPr>
              <w:t>Year 202</w:t>
            </w:r>
            <w:r>
              <w:rPr>
                <w:b/>
                <w:bCs/>
                <w:color w:val="000000" w:themeColor="text1"/>
                <w:sz w:val="16"/>
                <w:szCs w:val="16"/>
              </w:rPr>
              <w:t xml:space="preserve">2 (Total: </w:t>
            </w:r>
            <w:r w:rsidR="001E7B5C">
              <w:rPr>
                <w:b/>
                <w:bCs/>
                <w:color w:val="000000" w:themeColor="text1"/>
                <w:sz w:val="16"/>
                <w:szCs w:val="16"/>
              </w:rPr>
              <w:t>8</w:t>
            </w:r>
            <w:r>
              <w:rPr>
                <w:b/>
                <w:bCs/>
                <w:color w:val="000000" w:themeColor="text1"/>
                <w:sz w:val="16"/>
                <w:szCs w:val="16"/>
              </w:rPr>
              <w:t>)</w:t>
            </w:r>
          </w:p>
        </w:tc>
        <w:tc>
          <w:tcPr>
            <w:tcW w:w="1530" w:type="dxa"/>
            <w:shd w:val="clear" w:color="auto" w:fill="E2EFD9" w:themeFill="accent6" w:themeFillTint="33"/>
          </w:tcPr>
          <w:p w14:paraId="7F25951E" w14:textId="77777777" w:rsidR="00E76C7D" w:rsidRPr="001A23B7" w:rsidRDefault="00E76C7D" w:rsidP="001C7E2A">
            <w:pPr>
              <w:rPr>
                <w:b/>
                <w:bCs/>
                <w:color w:val="000000" w:themeColor="text1"/>
                <w:sz w:val="16"/>
                <w:szCs w:val="16"/>
              </w:rPr>
            </w:pPr>
          </w:p>
        </w:tc>
        <w:tc>
          <w:tcPr>
            <w:tcW w:w="1686" w:type="dxa"/>
            <w:shd w:val="clear" w:color="auto" w:fill="E2EFD9" w:themeFill="accent6" w:themeFillTint="33"/>
          </w:tcPr>
          <w:p w14:paraId="5FD6ADD0" w14:textId="77777777" w:rsidR="00E76C7D" w:rsidRPr="001A23B7" w:rsidRDefault="00E76C7D" w:rsidP="001C7E2A">
            <w:pPr>
              <w:rPr>
                <w:b/>
                <w:bCs/>
                <w:color w:val="000000" w:themeColor="text1"/>
                <w:sz w:val="16"/>
                <w:szCs w:val="16"/>
              </w:rPr>
            </w:pPr>
          </w:p>
        </w:tc>
        <w:tc>
          <w:tcPr>
            <w:tcW w:w="1260" w:type="dxa"/>
            <w:shd w:val="clear" w:color="auto" w:fill="E2EFD9" w:themeFill="accent6" w:themeFillTint="33"/>
          </w:tcPr>
          <w:p w14:paraId="49D6DF9A" w14:textId="77777777" w:rsidR="00E76C7D" w:rsidRPr="001A23B7" w:rsidRDefault="00E76C7D" w:rsidP="001C7E2A">
            <w:pPr>
              <w:rPr>
                <w:b/>
                <w:bCs/>
                <w:color w:val="000000" w:themeColor="text1"/>
                <w:sz w:val="16"/>
                <w:szCs w:val="16"/>
              </w:rPr>
            </w:pPr>
          </w:p>
        </w:tc>
        <w:tc>
          <w:tcPr>
            <w:tcW w:w="1350" w:type="dxa"/>
            <w:shd w:val="clear" w:color="auto" w:fill="E2EFD9" w:themeFill="accent6" w:themeFillTint="33"/>
          </w:tcPr>
          <w:p w14:paraId="534CE505" w14:textId="77777777" w:rsidR="00E76C7D" w:rsidRPr="001A23B7" w:rsidRDefault="00E76C7D" w:rsidP="001C7E2A">
            <w:pPr>
              <w:rPr>
                <w:b/>
                <w:bCs/>
                <w:color w:val="000000" w:themeColor="text1"/>
                <w:sz w:val="16"/>
                <w:szCs w:val="16"/>
              </w:rPr>
            </w:pPr>
          </w:p>
        </w:tc>
        <w:tc>
          <w:tcPr>
            <w:tcW w:w="1440" w:type="dxa"/>
            <w:shd w:val="clear" w:color="auto" w:fill="E2EFD9" w:themeFill="accent6" w:themeFillTint="33"/>
          </w:tcPr>
          <w:p w14:paraId="47FAD4FF" w14:textId="77777777" w:rsidR="00E76C7D" w:rsidRPr="001A23B7" w:rsidRDefault="00E76C7D" w:rsidP="001C7E2A">
            <w:pPr>
              <w:rPr>
                <w:b/>
                <w:bCs/>
                <w:color w:val="000000" w:themeColor="text1"/>
                <w:sz w:val="16"/>
                <w:szCs w:val="16"/>
              </w:rPr>
            </w:pPr>
          </w:p>
        </w:tc>
        <w:tc>
          <w:tcPr>
            <w:tcW w:w="1440" w:type="dxa"/>
            <w:shd w:val="clear" w:color="auto" w:fill="E2EFD9" w:themeFill="accent6" w:themeFillTint="33"/>
          </w:tcPr>
          <w:p w14:paraId="7CCA0EDA" w14:textId="77777777" w:rsidR="00E76C7D" w:rsidRPr="001A23B7" w:rsidRDefault="00E76C7D" w:rsidP="001C7E2A">
            <w:pPr>
              <w:spacing w:before="40" w:after="40"/>
              <w:rPr>
                <w:b/>
                <w:bCs/>
                <w:color w:val="000000" w:themeColor="text1"/>
                <w:sz w:val="16"/>
                <w:szCs w:val="16"/>
              </w:rPr>
            </w:pPr>
          </w:p>
        </w:tc>
        <w:tc>
          <w:tcPr>
            <w:tcW w:w="1170" w:type="dxa"/>
            <w:shd w:val="clear" w:color="auto" w:fill="E2EFD9" w:themeFill="accent6" w:themeFillTint="33"/>
          </w:tcPr>
          <w:p w14:paraId="6EA8C7B0" w14:textId="77777777" w:rsidR="00E76C7D" w:rsidRPr="001A23B7" w:rsidRDefault="00E76C7D" w:rsidP="001C7E2A">
            <w:pPr>
              <w:rPr>
                <w:b/>
                <w:bCs/>
                <w:color w:val="000000" w:themeColor="text1"/>
                <w:sz w:val="16"/>
                <w:szCs w:val="16"/>
              </w:rPr>
            </w:pPr>
          </w:p>
        </w:tc>
        <w:tc>
          <w:tcPr>
            <w:tcW w:w="1121" w:type="dxa"/>
            <w:shd w:val="clear" w:color="auto" w:fill="E2EFD9" w:themeFill="accent6" w:themeFillTint="33"/>
          </w:tcPr>
          <w:p w14:paraId="5C01ACF0" w14:textId="77777777" w:rsidR="00E76C7D" w:rsidRPr="001A23B7" w:rsidRDefault="00E76C7D" w:rsidP="001C7E2A">
            <w:pPr>
              <w:rPr>
                <w:b/>
                <w:bCs/>
                <w:color w:val="000000" w:themeColor="text1"/>
                <w:sz w:val="16"/>
                <w:szCs w:val="16"/>
                <w:lang w:eastAsia="uk-UA"/>
              </w:rPr>
            </w:pPr>
          </w:p>
        </w:tc>
      </w:tr>
      <w:tr w:rsidR="00E76C7D" w14:paraId="07074462" w14:textId="77777777" w:rsidTr="001C7E2A">
        <w:trPr>
          <w:trHeight w:val="60"/>
        </w:trPr>
        <w:tc>
          <w:tcPr>
            <w:tcW w:w="2875" w:type="dxa"/>
          </w:tcPr>
          <w:p w14:paraId="08F64D64" w14:textId="77777777" w:rsidR="00E76C7D" w:rsidRPr="00650712" w:rsidRDefault="00E76C7D" w:rsidP="001C7E2A">
            <w:pPr>
              <w:rPr>
                <w:color w:val="000000" w:themeColor="text1"/>
                <w:sz w:val="16"/>
                <w:szCs w:val="16"/>
              </w:rPr>
            </w:pPr>
            <w:r w:rsidRPr="00650712">
              <w:rPr>
                <w:color w:val="000000" w:themeColor="text1"/>
                <w:sz w:val="16"/>
                <w:szCs w:val="16"/>
              </w:rPr>
              <w:t>Outcome 1: By 2026, more people in Bangladesh, particularly the vulnerable and marginalized from all gender and social groups and those from lagging districts benefit from sustainable livelihood and decent work opportunities resulting from responsible, inclusive, sustainable, green and equitable economic development.</w:t>
            </w:r>
          </w:p>
        </w:tc>
        <w:tc>
          <w:tcPr>
            <w:tcW w:w="1530" w:type="dxa"/>
          </w:tcPr>
          <w:p w14:paraId="6C03A20F" w14:textId="77777777" w:rsidR="00E76C7D" w:rsidRPr="00650712" w:rsidRDefault="00E76C7D" w:rsidP="001C7E2A">
            <w:pPr>
              <w:rPr>
                <w:color w:val="000000" w:themeColor="text1"/>
                <w:sz w:val="16"/>
                <w:szCs w:val="16"/>
              </w:rPr>
            </w:pPr>
            <w:r w:rsidRPr="00650712">
              <w:rPr>
                <w:color w:val="000000" w:themeColor="text1"/>
                <w:sz w:val="16"/>
                <w:szCs w:val="16"/>
              </w:rPr>
              <w:t>Outcome 1: Advance Poverty Eradication in all its forms and dimensions </w:t>
            </w:r>
          </w:p>
        </w:tc>
        <w:tc>
          <w:tcPr>
            <w:tcW w:w="1686" w:type="dxa"/>
          </w:tcPr>
          <w:p w14:paraId="626D0425" w14:textId="77777777" w:rsidR="00E76C7D" w:rsidRPr="00650712" w:rsidRDefault="00E76C7D" w:rsidP="001C7E2A">
            <w:pPr>
              <w:rPr>
                <w:color w:val="000000" w:themeColor="text1"/>
                <w:sz w:val="16"/>
                <w:szCs w:val="16"/>
              </w:rPr>
            </w:pPr>
            <w:r w:rsidRPr="00650712">
              <w:rPr>
                <w:color w:val="000000" w:themeColor="text1"/>
                <w:sz w:val="16"/>
                <w:szCs w:val="16"/>
              </w:rPr>
              <w:t>Mid-Term Evaluation:  Aspire to Innovate (a2i) Programme</w:t>
            </w:r>
          </w:p>
        </w:tc>
        <w:tc>
          <w:tcPr>
            <w:tcW w:w="1260" w:type="dxa"/>
          </w:tcPr>
          <w:p w14:paraId="0B44F276"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6F16455F"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447049AB" w14:textId="77777777" w:rsidR="00E76C7D" w:rsidRPr="00650712" w:rsidRDefault="00E76C7D" w:rsidP="001C7E2A">
            <w:pPr>
              <w:rPr>
                <w:color w:val="000000" w:themeColor="text1"/>
                <w:sz w:val="16"/>
                <w:szCs w:val="16"/>
              </w:rPr>
            </w:pPr>
            <w:r w:rsidRPr="00650712">
              <w:rPr>
                <w:color w:val="000000" w:themeColor="text1"/>
                <w:sz w:val="16"/>
                <w:szCs w:val="16"/>
              </w:rPr>
              <w:t>Project Mid-Term Evaluation</w:t>
            </w:r>
          </w:p>
        </w:tc>
        <w:tc>
          <w:tcPr>
            <w:tcW w:w="1440" w:type="dxa"/>
          </w:tcPr>
          <w:p w14:paraId="22C6FE37" w14:textId="77777777" w:rsidR="00E76C7D" w:rsidRPr="00650712" w:rsidRDefault="00E76C7D" w:rsidP="001C7E2A">
            <w:pPr>
              <w:spacing w:before="40" w:after="40"/>
              <w:rPr>
                <w:color w:val="000000" w:themeColor="text1"/>
                <w:sz w:val="16"/>
                <w:szCs w:val="16"/>
              </w:rPr>
            </w:pPr>
            <w:r>
              <w:rPr>
                <w:color w:val="000000" w:themeColor="text1"/>
                <w:sz w:val="16"/>
                <w:szCs w:val="16"/>
              </w:rPr>
              <w:t>January</w:t>
            </w:r>
            <w:r w:rsidRPr="00650712">
              <w:rPr>
                <w:color w:val="000000" w:themeColor="text1"/>
                <w:sz w:val="16"/>
                <w:szCs w:val="16"/>
              </w:rPr>
              <w:t xml:space="preserve"> 202</w:t>
            </w:r>
            <w:r>
              <w:rPr>
                <w:color w:val="000000" w:themeColor="text1"/>
                <w:sz w:val="16"/>
                <w:szCs w:val="16"/>
              </w:rPr>
              <w:t>2</w:t>
            </w:r>
          </w:p>
        </w:tc>
        <w:tc>
          <w:tcPr>
            <w:tcW w:w="1170" w:type="dxa"/>
          </w:tcPr>
          <w:p w14:paraId="47133655" w14:textId="77777777" w:rsidR="00E76C7D" w:rsidRPr="00650712" w:rsidRDefault="00E76C7D" w:rsidP="001C7E2A">
            <w:pPr>
              <w:rPr>
                <w:color w:val="000000" w:themeColor="text1"/>
                <w:sz w:val="16"/>
                <w:szCs w:val="16"/>
              </w:rPr>
            </w:pPr>
            <w:r w:rsidRPr="00650712">
              <w:rPr>
                <w:color w:val="000000" w:themeColor="text1"/>
                <w:sz w:val="16"/>
                <w:szCs w:val="16"/>
              </w:rPr>
              <w:t>USD 100,000</w:t>
            </w:r>
          </w:p>
        </w:tc>
        <w:tc>
          <w:tcPr>
            <w:tcW w:w="1121" w:type="dxa"/>
          </w:tcPr>
          <w:p w14:paraId="4718371E" w14:textId="77777777" w:rsidR="00E76C7D" w:rsidRPr="00650712" w:rsidRDefault="00E76C7D" w:rsidP="001C7E2A">
            <w:pPr>
              <w:rPr>
                <w:color w:val="000000" w:themeColor="text1"/>
                <w:sz w:val="16"/>
                <w:szCs w:val="16"/>
              </w:rPr>
            </w:pPr>
            <w:r w:rsidRPr="00650712">
              <w:rPr>
                <w:color w:val="000000" w:themeColor="text1"/>
                <w:sz w:val="16"/>
                <w:szCs w:val="16"/>
              </w:rPr>
              <w:t>Project Budget</w:t>
            </w:r>
          </w:p>
        </w:tc>
      </w:tr>
      <w:tr w:rsidR="00E76C7D" w14:paraId="330749E9" w14:textId="77777777" w:rsidTr="001C7E2A">
        <w:trPr>
          <w:trHeight w:val="60"/>
        </w:trPr>
        <w:tc>
          <w:tcPr>
            <w:tcW w:w="2875" w:type="dxa"/>
          </w:tcPr>
          <w:p w14:paraId="3CD705D8" w14:textId="77777777" w:rsidR="00E76C7D" w:rsidRPr="00650712" w:rsidRDefault="00E76C7D" w:rsidP="001C7E2A">
            <w:pPr>
              <w:rPr>
                <w:color w:val="000000" w:themeColor="text1"/>
                <w:sz w:val="16"/>
                <w:szCs w:val="16"/>
              </w:rPr>
            </w:pPr>
            <w:r w:rsidRPr="00636E50">
              <w:rPr>
                <w:color w:val="000000" w:themeColor="text1"/>
                <w:sz w:val="16"/>
                <w:szCs w:val="16"/>
              </w:rPr>
              <w:t>Outcome 4: By 2026, more people, especially the most vulnerable, benefit from more equitable, non-discriminatory, gender-responsive, participatory, accountable and governance and justice, in a peaceful and tolerant society governed by the rule of law</w:t>
            </w:r>
          </w:p>
        </w:tc>
        <w:tc>
          <w:tcPr>
            <w:tcW w:w="1530" w:type="dxa"/>
          </w:tcPr>
          <w:p w14:paraId="200809AF" w14:textId="77777777" w:rsidR="00E76C7D" w:rsidRPr="00650712" w:rsidRDefault="00E76C7D" w:rsidP="001C7E2A">
            <w:pPr>
              <w:rPr>
                <w:color w:val="000000" w:themeColor="text1"/>
                <w:sz w:val="16"/>
                <w:szCs w:val="16"/>
              </w:rPr>
            </w:pPr>
            <w:r w:rsidRPr="00636E50">
              <w:rPr>
                <w:color w:val="000000" w:themeColor="text1"/>
                <w:sz w:val="16"/>
                <w:szCs w:val="16"/>
              </w:rPr>
              <w:t>SP Outcome 2: Accelerate structural transformations for sustainable development</w:t>
            </w:r>
          </w:p>
        </w:tc>
        <w:tc>
          <w:tcPr>
            <w:tcW w:w="1686" w:type="dxa"/>
          </w:tcPr>
          <w:p w14:paraId="6F684CB9" w14:textId="77777777" w:rsidR="00E76C7D" w:rsidRPr="00650712" w:rsidRDefault="00E76C7D" w:rsidP="001C7E2A">
            <w:pPr>
              <w:rPr>
                <w:color w:val="000000" w:themeColor="text1"/>
                <w:sz w:val="16"/>
                <w:szCs w:val="16"/>
              </w:rPr>
            </w:pPr>
            <w:r w:rsidRPr="00650712">
              <w:rPr>
                <w:color w:val="000000" w:themeColor="text1"/>
                <w:sz w:val="16"/>
                <w:szCs w:val="16"/>
              </w:rPr>
              <w:t>Final Evaluation: Efficient and Accountable Local Governance (EALG)</w:t>
            </w:r>
          </w:p>
        </w:tc>
        <w:tc>
          <w:tcPr>
            <w:tcW w:w="1260" w:type="dxa"/>
          </w:tcPr>
          <w:p w14:paraId="0F54405C"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2E35B34F"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5D2CA5C7" w14:textId="77777777" w:rsidR="00E76C7D" w:rsidRPr="00650712" w:rsidRDefault="00E76C7D" w:rsidP="001C7E2A">
            <w:pPr>
              <w:rPr>
                <w:color w:val="000000" w:themeColor="text1"/>
                <w:sz w:val="16"/>
                <w:szCs w:val="16"/>
              </w:rPr>
            </w:pPr>
            <w:r w:rsidRPr="00650712">
              <w:rPr>
                <w:color w:val="000000" w:themeColor="text1"/>
                <w:sz w:val="16"/>
                <w:szCs w:val="16"/>
              </w:rPr>
              <w:t>Project Final Evaluation</w:t>
            </w:r>
          </w:p>
        </w:tc>
        <w:tc>
          <w:tcPr>
            <w:tcW w:w="1440" w:type="dxa"/>
          </w:tcPr>
          <w:p w14:paraId="14E0B975" w14:textId="77777777" w:rsidR="00E76C7D" w:rsidRPr="00650712" w:rsidRDefault="00E76C7D" w:rsidP="001C7E2A">
            <w:pPr>
              <w:spacing w:before="40" w:after="40"/>
              <w:rPr>
                <w:color w:val="000000" w:themeColor="text1"/>
                <w:sz w:val="16"/>
                <w:szCs w:val="16"/>
              </w:rPr>
            </w:pPr>
            <w:r w:rsidRPr="00650712">
              <w:rPr>
                <w:color w:val="000000" w:themeColor="text1"/>
                <w:sz w:val="16"/>
                <w:szCs w:val="16"/>
              </w:rPr>
              <w:t>March 2022</w:t>
            </w:r>
          </w:p>
        </w:tc>
        <w:tc>
          <w:tcPr>
            <w:tcW w:w="1170" w:type="dxa"/>
          </w:tcPr>
          <w:p w14:paraId="0C378224" w14:textId="77777777" w:rsidR="00E76C7D" w:rsidRPr="00650712" w:rsidRDefault="00E76C7D" w:rsidP="001C7E2A">
            <w:pPr>
              <w:rPr>
                <w:color w:val="000000" w:themeColor="text1"/>
                <w:sz w:val="16"/>
                <w:szCs w:val="16"/>
              </w:rPr>
            </w:pPr>
            <w:r w:rsidRPr="00650712">
              <w:rPr>
                <w:color w:val="000000" w:themeColor="text1"/>
                <w:sz w:val="16"/>
                <w:szCs w:val="16"/>
              </w:rPr>
              <w:t>USD 85</w:t>
            </w:r>
            <w:r>
              <w:rPr>
                <w:color w:val="000000" w:themeColor="text1"/>
                <w:sz w:val="16"/>
                <w:szCs w:val="16"/>
              </w:rPr>
              <w:t>,</w:t>
            </w:r>
            <w:r w:rsidRPr="00650712">
              <w:rPr>
                <w:color w:val="000000" w:themeColor="text1"/>
                <w:sz w:val="16"/>
                <w:szCs w:val="16"/>
              </w:rPr>
              <w:t>000</w:t>
            </w:r>
          </w:p>
        </w:tc>
        <w:tc>
          <w:tcPr>
            <w:tcW w:w="1121" w:type="dxa"/>
          </w:tcPr>
          <w:p w14:paraId="4888613D" w14:textId="77777777" w:rsidR="00E76C7D" w:rsidRPr="00650712" w:rsidRDefault="00E76C7D" w:rsidP="001C7E2A">
            <w:pPr>
              <w:rPr>
                <w:color w:val="000000" w:themeColor="text1"/>
                <w:sz w:val="16"/>
                <w:szCs w:val="16"/>
              </w:rPr>
            </w:pPr>
            <w:r w:rsidRPr="00650712">
              <w:rPr>
                <w:color w:val="000000" w:themeColor="text1"/>
                <w:sz w:val="16"/>
                <w:szCs w:val="16"/>
                <w:lang w:eastAsia="uk-UA"/>
              </w:rPr>
              <w:t>Project Budget</w:t>
            </w:r>
          </w:p>
        </w:tc>
      </w:tr>
      <w:tr w:rsidR="00E76C7D" w14:paraId="239A6E37" w14:textId="77777777" w:rsidTr="001C7E2A">
        <w:trPr>
          <w:trHeight w:val="60"/>
        </w:trPr>
        <w:tc>
          <w:tcPr>
            <w:tcW w:w="2875" w:type="dxa"/>
          </w:tcPr>
          <w:p w14:paraId="39AB46F0" w14:textId="77777777" w:rsidR="00E76C7D" w:rsidRPr="00650712" w:rsidRDefault="00E76C7D" w:rsidP="001C7E2A">
            <w:pPr>
              <w:rPr>
                <w:color w:val="000000" w:themeColor="text1"/>
                <w:sz w:val="16"/>
                <w:szCs w:val="16"/>
              </w:rPr>
            </w:pPr>
            <w:r w:rsidRPr="002D4AF8">
              <w:rPr>
                <w:color w:val="000000" w:themeColor="text1"/>
                <w:sz w:val="16"/>
                <w:szCs w:val="16"/>
              </w:rPr>
              <w:lastRenderedPageBreak/>
              <w:t>Outcome 4: By 2026, more people, especially the most vulnerable, benefit from more equitable, non-discriminatory, gender-responsive, participatory, accountable and governance and justice, in a peaceful and tolerant society governed by the rule of law</w:t>
            </w:r>
          </w:p>
        </w:tc>
        <w:tc>
          <w:tcPr>
            <w:tcW w:w="1530" w:type="dxa"/>
          </w:tcPr>
          <w:p w14:paraId="7ACD301D" w14:textId="77777777" w:rsidR="00E76C7D" w:rsidRPr="00650712" w:rsidRDefault="00E76C7D" w:rsidP="001C7E2A">
            <w:pPr>
              <w:rPr>
                <w:color w:val="000000" w:themeColor="text1"/>
                <w:sz w:val="16"/>
                <w:szCs w:val="16"/>
              </w:rPr>
            </w:pPr>
            <w:r w:rsidRPr="00650712">
              <w:rPr>
                <w:color w:val="000000" w:themeColor="text1"/>
                <w:sz w:val="16"/>
                <w:szCs w:val="16"/>
              </w:rPr>
              <w:t>Outcome 3: Strengthen resilience to shocks and crisis.</w:t>
            </w:r>
          </w:p>
        </w:tc>
        <w:tc>
          <w:tcPr>
            <w:tcW w:w="1686" w:type="dxa"/>
          </w:tcPr>
          <w:p w14:paraId="2CBBBAF4" w14:textId="77777777" w:rsidR="00E76C7D" w:rsidRPr="00650712" w:rsidRDefault="00E76C7D" w:rsidP="001C7E2A">
            <w:pPr>
              <w:rPr>
                <w:color w:val="000000" w:themeColor="text1"/>
                <w:sz w:val="16"/>
                <w:szCs w:val="16"/>
              </w:rPr>
            </w:pPr>
            <w:r w:rsidRPr="00650712">
              <w:rPr>
                <w:color w:val="000000" w:themeColor="text1"/>
                <w:sz w:val="16"/>
                <w:szCs w:val="16"/>
              </w:rPr>
              <w:t>End Evaluation: Community Cohesion in Cox's Bazar Project</w:t>
            </w:r>
          </w:p>
        </w:tc>
        <w:tc>
          <w:tcPr>
            <w:tcW w:w="1260" w:type="dxa"/>
          </w:tcPr>
          <w:p w14:paraId="38FFE434"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4BE27642"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49DF93DF" w14:textId="77777777" w:rsidR="00E76C7D" w:rsidRPr="00650712" w:rsidRDefault="00E76C7D" w:rsidP="001C7E2A">
            <w:pPr>
              <w:rPr>
                <w:color w:val="000000" w:themeColor="text1"/>
                <w:sz w:val="16"/>
                <w:szCs w:val="16"/>
              </w:rPr>
            </w:pPr>
            <w:r w:rsidRPr="00650712">
              <w:rPr>
                <w:color w:val="000000" w:themeColor="text1"/>
                <w:sz w:val="16"/>
                <w:szCs w:val="16"/>
              </w:rPr>
              <w:t>Project End Evaluation</w:t>
            </w:r>
          </w:p>
        </w:tc>
        <w:tc>
          <w:tcPr>
            <w:tcW w:w="1440" w:type="dxa"/>
          </w:tcPr>
          <w:p w14:paraId="2138C04F" w14:textId="77777777" w:rsidR="00E76C7D" w:rsidRPr="00650712" w:rsidRDefault="00E76C7D" w:rsidP="001C7E2A">
            <w:pPr>
              <w:spacing w:before="40" w:after="40"/>
              <w:rPr>
                <w:color w:val="000000" w:themeColor="text1"/>
                <w:sz w:val="16"/>
                <w:szCs w:val="16"/>
              </w:rPr>
            </w:pPr>
            <w:r w:rsidRPr="00650712">
              <w:rPr>
                <w:color w:val="000000" w:themeColor="text1"/>
                <w:sz w:val="16"/>
                <w:szCs w:val="16"/>
              </w:rPr>
              <w:t>May 2022</w:t>
            </w:r>
          </w:p>
        </w:tc>
        <w:tc>
          <w:tcPr>
            <w:tcW w:w="1170" w:type="dxa"/>
          </w:tcPr>
          <w:p w14:paraId="19365890" w14:textId="77777777" w:rsidR="00E76C7D" w:rsidRPr="00650712" w:rsidRDefault="00E76C7D" w:rsidP="001C7E2A">
            <w:pPr>
              <w:rPr>
                <w:color w:val="000000" w:themeColor="text1"/>
                <w:sz w:val="16"/>
                <w:szCs w:val="16"/>
              </w:rPr>
            </w:pPr>
            <w:r w:rsidRPr="00650712">
              <w:rPr>
                <w:color w:val="000000" w:themeColor="text1"/>
                <w:sz w:val="16"/>
                <w:szCs w:val="16"/>
              </w:rPr>
              <w:t>USD 40,000</w:t>
            </w:r>
          </w:p>
        </w:tc>
        <w:tc>
          <w:tcPr>
            <w:tcW w:w="1121" w:type="dxa"/>
          </w:tcPr>
          <w:p w14:paraId="54F05930" w14:textId="77777777" w:rsidR="00E76C7D" w:rsidRPr="00650712" w:rsidRDefault="00E76C7D" w:rsidP="001C7E2A">
            <w:pPr>
              <w:rPr>
                <w:color w:val="000000" w:themeColor="text1"/>
                <w:sz w:val="16"/>
                <w:szCs w:val="16"/>
              </w:rPr>
            </w:pPr>
            <w:r w:rsidRPr="00650712">
              <w:rPr>
                <w:color w:val="000000" w:themeColor="text1"/>
                <w:sz w:val="16"/>
                <w:szCs w:val="16"/>
              </w:rPr>
              <w:t>Project Budget</w:t>
            </w:r>
          </w:p>
        </w:tc>
      </w:tr>
      <w:tr w:rsidR="00E76C7D" w14:paraId="38823C43" w14:textId="77777777" w:rsidTr="001C7E2A">
        <w:trPr>
          <w:trHeight w:val="60"/>
        </w:trPr>
        <w:tc>
          <w:tcPr>
            <w:tcW w:w="2875" w:type="dxa"/>
          </w:tcPr>
          <w:p w14:paraId="7682FD68" w14:textId="77777777" w:rsidR="00E76C7D" w:rsidRPr="00650712" w:rsidRDefault="00E76C7D" w:rsidP="001C7E2A">
            <w:pPr>
              <w:rPr>
                <w:color w:val="000000" w:themeColor="text1"/>
                <w:sz w:val="16"/>
                <w:szCs w:val="16"/>
              </w:rPr>
            </w:pPr>
            <w:r w:rsidRPr="00650712">
              <w:rPr>
                <w:color w:val="000000" w:themeColor="text1"/>
                <w:sz w:val="16"/>
                <w:szCs w:val="16"/>
              </w:rPr>
              <w:t>Outcome 1: By 2026, more people in Bangladesh, particularly the vulnerable and marginalized from all gender and social groups and those from lagging districts benefit from sustainable livelihood and decent work opportunities resulting from responsible, inclusive, sustainable, green and equitable economic development.</w:t>
            </w:r>
          </w:p>
        </w:tc>
        <w:tc>
          <w:tcPr>
            <w:tcW w:w="1530" w:type="dxa"/>
          </w:tcPr>
          <w:p w14:paraId="1A407F49" w14:textId="77777777" w:rsidR="00E76C7D" w:rsidRPr="00650712" w:rsidRDefault="00E76C7D" w:rsidP="001C7E2A">
            <w:pPr>
              <w:rPr>
                <w:color w:val="000000" w:themeColor="text1"/>
                <w:sz w:val="16"/>
                <w:szCs w:val="16"/>
              </w:rPr>
            </w:pPr>
            <w:r w:rsidRPr="00650712">
              <w:rPr>
                <w:color w:val="000000" w:themeColor="text1"/>
                <w:sz w:val="16"/>
                <w:szCs w:val="16"/>
              </w:rPr>
              <w:t>Outcome 1: Advance poverty eradication in all its forms and dimensions</w:t>
            </w:r>
          </w:p>
        </w:tc>
        <w:tc>
          <w:tcPr>
            <w:tcW w:w="1686" w:type="dxa"/>
          </w:tcPr>
          <w:p w14:paraId="375FDAC7" w14:textId="77777777" w:rsidR="00E76C7D" w:rsidRPr="00650712" w:rsidRDefault="00E76C7D" w:rsidP="001C7E2A">
            <w:pPr>
              <w:rPr>
                <w:color w:val="000000" w:themeColor="text1"/>
                <w:sz w:val="16"/>
                <w:szCs w:val="16"/>
              </w:rPr>
            </w:pPr>
            <w:r w:rsidRPr="00650712">
              <w:rPr>
                <w:color w:val="000000" w:themeColor="text1"/>
                <w:sz w:val="16"/>
                <w:szCs w:val="16"/>
              </w:rPr>
              <w:t>Mid-Term Evaluation: Women and Girls Empowerment Through Education and Skills in the Chittagong Hill Tracts</w:t>
            </w:r>
          </w:p>
        </w:tc>
        <w:tc>
          <w:tcPr>
            <w:tcW w:w="1260" w:type="dxa"/>
          </w:tcPr>
          <w:p w14:paraId="7358D42A" w14:textId="77777777" w:rsidR="00E76C7D" w:rsidRPr="00650712" w:rsidRDefault="00E76C7D" w:rsidP="001C7E2A">
            <w:pPr>
              <w:rPr>
                <w:color w:val="000000" w:themeColor="text1"/>
                <w:sz w:val="16"/>
                <w:szCs w:val="16"/>
              </w:rPr>
            </w:pPr>
            <w:r w:rsidRPr="00650712">
              <w:rPr>
                <w:color w:val="000000" w:themeColor="text1"/>
                <w:sz w:val="16"/>
                <w:szCs w:val="16"/>
              </w:rPr>
              <w:t>Global Affairs Canada</w:t>
            </w:r>
          </w:p>
        </w:tc>
        <w:tc>
          <w:tcPr>
            <w:tcW w:w="1350" w:type="dxa"/>
          </w:tcPr>
          <w:p w14:paraId="31D0413A"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1D630C30" w14:textId="77777777" w:rsidR="00E76C7D" w:rsidRPr="00650712" w:rsidRDefault="00E76C7D" w:rsidP="001C7E2A">
            <w:pPr>
              <w:rPr>
                <w:color w:val="000000" w:themeColor="text1"/>
                <w:sz w:val="16"/>
                <w:szCs w:val="16"/>
              </w:rPr>
            </w:pPr>
            <w:r w:rsidRPr="00650712">
              <w:rPr>
                <w:color w:val="000000" w:themeColor="text1"/>
                <w:sz w:val="16"/>
                <w:szCs w:val="16"/>
              </w:rPr>
              <w:t>Project Mid-Term Evaluation</w:t>
            </w:r>
          </w:p>
        </w:tc>
        <w:tc>
          <w:tcPr>
            <w:tcW w:w="1440" w:type="dxa"/>
          </w:tcPr>
          <w:p w14:paraId="7BD7572A" w14:textId="77777777" w:rsidR="00E76C7D" w:rsidRPr="00650712" w:rsidRDefault="00E76C7D" w:rsidP="001C7E2A">
            <w:pPr>
              <w:spacing w:before="40" w:after="40"/>
              <w:rPr>
                <w:color w:val="000000" w:themeColor="text1"/>
                <w:sz w:val="16"/>
                <w:szCs w:val="16"/>
              </w:rPr>
            </w:pPr>
            <w:r w:rsidRPr="00650712">
              <w:rPr>
                <w:color w:val="000000" w:themeColor="text1"/>
                <w:sz w:val="16"/>
                <w:szCs w:val="16"/>
              </w:rPr>
              <w:t>June 2022</w:t>
            </w:r>
          </w:p>
        </w:tc>
        <w:tc>
          <w:tcPr>
            <w:tcW w:w="1170" w:type="dxa"/>
          </w:tcPr>
          <w:p w14:paraId="0F37DC46" w14:textId="77777777" w:rsidR="00E76C7D" w:rsidRPr="00650712" w:rsidRDefault="00E76C7D" w:rsidP="001C7E2A">
            <w:pPr>
              <w:rPr>
                <w:color w:val="000000" w:themeColor="text1"/>
                <w:sz w:val="16"/>
                <w:szCs w:val="16"/>
              </w:rPr>
            </w:pPr>
            <w:r w:rsidRPr="00650712">
              <w:rPr>
                <w:color w:val="000000" w:themeColor="text1"/>
                <w:sz w:val="16"/>
                <w:szCs w:val="16"/>
              </w:rPr>
              <w:t>USD 30,000</w:t>
            </w:r>
          </w:p>
        </w:tc>
        <w:tc>
          <w:tcPr>
            <w:tcW w:w="1121" w:type="dxa"/>
          </w:tcPr>
          <w:p w14:paraId="6D0A2033" w14:textId="77777777" w:rsidR="00E76C7D" w:rsidRPr="00650712" w:rsidRDefault="00E76C7D" w:rsidP="001C7E2A">
            <w:pPr>
              <w:rPr>
                <w:color w:val="000000" w:themeColor="text1"/>
                <w:sz w:val="16"/>
                <w:szCs w:val="16"/>
              </w:rPr>
            </w:pPr>
            <w:r w:rsidRPr="00650712">
              <w:rPr>
                <w:color w:val="000000" w:themeColor="text1"/>
                <w:sz w:val="16"/>
                <w:szCs w:val="16"/>
                <w:lang w:eastAsia="uk-UA"/>
              </w:rPr>
              <w:t>Donor Budget</w:t>
            </w:r>
          </w:p>
        </w:tc>
      </w:tr>
      <w:tr w:rsidR="00E76C7D" w14:paraId="3D83A5A4" w14:textId="77777777" w:rsidTr="001C7E2A">
        <w:trPr>
          <w:trHeight w:val="60"/>
        </w:trPr>
        <w:tc>
          <w:tcPr>
            <w:tcW w:w="2875" w:type="dxa"/>
          </w:tcPr>
          <w:p w14:paraId="774EBA5E" w14:textId="77777777" w:rsidR="00E76C7D" w:rsidRPr="00650712" w:rsidRDefault="00E76C7D" w:rsidP="001C7E2A">
            <w:pPr>
              <w:rPr>
                <w:color w:val="000000" w:themeColor="text1"/>
                <w:sz w:val="16"/>
                <w:szCs w:val="16"/>
              </w:rPr>
            </w:pPr>
            <w:r w:rsidRPr="00650712">
              <w:rPr>
                <w:color w:val="000000" w:themeColor="text1"/>
                <w:sz w:val="16"/>
                <w:szCs w:val="16"/>
              </w:rPr>
              <w:t>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tc>
        <w:tc>
          <w:tcPr>
            <w:tcW w:w="1530" w:type="dxa"/>
          </w:tcPr>
          <w:p w14:paraId="225094CC" w14:textId="77777777" w:rsidR="00E76C7D" w:rsidRPr="00650712" w:rsidRDefault="00E76C7D" w:rsidP="001C7E2A">
            <w:pPr>
              <w:rPr>
                <w:color w:val="000000" w:themeColor="text1"/>
                <w:sz w:val="16"/>
                <w:szCs w:val="16"/>
              </w:rPr>
            </w:pPr>
            <w:r w:rsidRPr="00650712">
              <w:rPr>
                <w:color w:val="000000" w:themeColor="text1"/>
                <w:sz w:val="16"/>
                <w:szCs w:val="16"/>
              </w:rPr>
              <w:t>Outcome 3: Strengthen resilience to shocks and crisis.</w:t>
            </w:r>
          </w:p>
        </w:tc>
        <w:tc>
          <w:tcPr>
            <w:tcW w:w="1686" w:type="dxa"/>
          </w:tcPr>
          <w:p w14:paraId="08691846" w14:textId="77777777" w:rsidR="00E76C7D" w:rsidRPr="00650712" w:rsidRDefault="00E76C7D" w:rsidP="001C7E2A">
            <w:pPr>
              <w:rPr>
                <w:color w:val="000000" w:themeColor="text1"/>
                <w:sz w:val="16"/>
                <w:szCs w:val="16"/>
              </w:rPr>
            </w:pPr>
            <w:r w:rsidRPr="00650712">
              <w:rPr>
                <w:color w:val="000000" w:themeColor="text1"/>
                <w:sz w:val="16"/>
                <w:szCs w:val="16"/>
              </w:rPr>
              <w:t>End Evaluation: Disaster Response and Recovery Facility (DRRF)</w:t>
            </w:r>
          </w:p>
        </w:tc>
        <w:tc>
          <w:tcPr>
            <w:tcW w:w="1260" w:type="dxa"/>
          </w:tcPr>
          <w:p w14:paraId="42D4F7D1"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7F33E437"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04C70347" w14:textId="77777777" w:rsidR="00E76C7D" w:rsidRPr="00650712" w:rsidRDefault="00E76C7D" w:rsidP="001C7E2A">
            <w:pPr>
              <w:rPr>
                <w:color w:val="000000" w:themeColor="text1"/>
                <w:sz w:val="16"/>
                <w:szCs w:val="16"/>
              </w:rPr>
            </w:pPr>
            <w:r w:rsidRPr="00650712">
              <w:rPr>
                <w:color w:val="000000" w:themeColor="text1"/>
                <w:sz w:val="16"/>
                <w:szCs w:val="16"/>
              </w:rPr>
              <w:t>Project End Evaluation</w:t>
            </w:r>
          </w:p>
        </w:tc>
        <w:tc>
          <w:tcPr>
            <w:tcW w:w="1440" w:type="dxa"/>
          </w:tcPr>
          <w:p w14:paraId="61D5607B" w14:textId="77777777" w:rsidR="00E76C7D" w:rsidRPr="00650712" w:rsidRDefault="00E76C7D" w:rsidP="001C7E2A">
            <w:pPr>
              <w:spacing w:before="40" w:after="40"/>
              <w:rPr>
                <w:color w:val="000000" w:themeColor="text1"/>
                <w:sz w:val="16"/>
                <w:szCs w:val="16"/>
              </w:rPr>
            </w:pPr>
            <w:r>
              <w:rPr>
                <w:color w:val="000000" w:themeColor="text1"/>
                <w:sz w:val="16"/>
                <w:szCs w:val="16"/>
              </w:rPr>
              <w:t>July</w:t>
            </w:r>
            <w:r w:rsidRPr="00650712">
              <w:rPr>
                <w:color w:val="000000" w:themeColor="text1"/>
                <w:sz w:val="16"/>
                <w:szCs w:val="16"/>
              </w:rPr>
              <w:t xml:space="preserve"> 2022</w:t>
            </w:r>
          </w:p>
        </w:tc>
        <w:tc>
          <w:tcPr>
            <w:tcW w:w="1170" w:type="dxa"/>
          </w:tcPr>
          <w:p w14:paraId="51E33689" w14:textId="77777777" w:rsidR="00E76C7D" w:rsidRPr="00650712" w:rsidRDefault="00E76C7D" w:rsidP="001C7E2A">
            <w:pPr>
              <w:rPr>
                <w:color w:val="000000" w:themeColor="text1"/>
                <w:sz w:val="16"/>
                <w:szCs w:val="16"/>
              </w:rPr>
            </w:pPr>
            <w:r w:rsidRPr="00650712">
              <w:rPr>
                <w:color w:val="000000" w:themeColor="text1"/>
                <w:sz w:val="16"/>
                <w:szCs w:val="16"/>
              </w:rPr>
              <w:t xml:space="preserve">USD </w:t>
            </w:r>
            <w:r>
              <w:rPr>
                <w:color w:val="000000" w:themeColor="text1"/>
                <w:sz w:val="16"/>
                <w:szCs w:val="16"/>
              </w:rPr>
              <w:t>3</w:t>
            </w:r>
            <w:r w:rsidRPr="00650712">
              <w:rPr>
                <w:color w:val="000000" w:themeColor="text1"/>
                <w:sz w:val="16"/>
                <w:szCs w:val="16"/>
              </w:rPr>
              <w:t>0,000</w:t>
            </w:r>
          </w:p>
        </w:tc>
        <w:tc>
          <w:tcPr>
            <w:tcW w:w="1121" w:type="dxa"/>
          </w:tcPr>
          <w:p w14:paraId="14AFF62C" w14:textId="77777777" w:rsidR="00E76C7D" w:rsidRPr="00650712" w:rsidRDefault="00E76C7D" w:rsidP="001C7E2A">
            <w:pPr>
              <w:rPr>
                <w:color w:val="000000" w:themeColor="text1"/>
                <w:sz w:val="16"/>
                <w:szCs w:val="16"/>
              </w:rPr>
            </w:pPr>
            <w:r w:rsidRPr="00650712">
              <w:rPr>
                <w:color w:val="000000" w:themeColor="text1"/>
                <w:sz w:val="16"/>
                <w:szCs w:val="16"/>
              </w:rPr>
              <w:t>Project Budget</w:t>
            </w:r>
          </w:p>
        </w:tc>
      </w:tr>
      <w:tr w:rsidR="00E76C7D" w:rsidRPr="00FC2627" w14:paraId="67E0C9F3" w14:textId="77777777" w:rsidTr="001C7E2A">
        <w:trPr>
          <w:trHeight w:val="170"/>
        </w:trPr>
        <w:tc>
          <w:tcPr>
            <w:tcW w:w="2875" w:type="dxa"/>
          </w:tcPr>
          <w:p w14:paraId="7E764C22" w14:textId="77777777" w:rsidR="00E76C7D" w:rsidRPr="00FC2627" w:rsidRDefault="00E76C7D" w:rsidP="001C7E2A">
            <w:pPr>
              <w:rPr>
                <w:color w:val="000000" w:themeColor="text1"/>
                <w:sz w:val="16"/>
                <w:szCs w:val="16"/>
              </w:rPr>
            </w:pPr>
            <w:r w:rsidRPr="00FC2627">
              <w:rPr>
                <w:color w:val="000000" w:themeColor="text1"/>
                <w:sz w:val="16"/>
                <w:szCs w:val="16"/>
              </w:rPr>
              <w:t>Outcome 4: By 2026, more people, especially the most vulnerable, benefit from more equitable, non-discriminatory, gender-responsive, participatory, accountable and governance and justice, in a peaceful and tolerant society governed by the rule of law</w:t>
            </w:r>
          </w:p>
        </w:tc>
        <w:tc>
          <w:tcPr>
            <w:tcW w:w="1530" w:type="dxa"/>
          </w:tcPr>
          <w:p w14:paraId="1B53A01A" w14:textId="77777777" w:rsidR="00E76C7D" w:rsidRPr="00FC2627" w:rsidRDefault="00E76C7D" w:rsidP="001C7E2A">
            <w:pPr>
              <w:rPr>
                <w:color w:val="000000" w:themeColor="text1"/>
                <w:sz w:val="16"/>
                <w:szCs w:val="16"/>
              </w:rPr>
            </w:pPr>
            <w:r w:rsidRPr="00FC2627">
              <w:rPr>
                <w:color w:val="000000" w:themeColor="text1"/>
                <w:sz w:val="16"/>
                <w:szCs w:val="16"/>
              </w:rPr>
              <w:t>Outcome 1: Advance Poverty Eradication in all its forms and dimensions</w:t>
            </w:r>
          </w:p>
        </w:tc>
        <w:tc>
          <w:tcPr>
            <w:tcW w:w="1686" w:type="dxa"/>
          </w:tcPr>
          <w:p w14:paraId="7231C0B6" w14:textId="77777777" w:rsidR="00E76C7D" w:rsidRPr="00FC2627" w:rsidRDefault="00E76C7D" w:rsidP="001C7E2A">
            <w:pPr>
              <w:rPr>
                <w:color w:val="000000" w:themeColor="text1"/>
                <w:sz w:val="16"/>
                <w:szCs w:val="16"/>
              </w:rPr>
            </w:pPr>
            <w:r w:rsidRPr="00FC2627">
              <w:rPr>
                <w:color w:val="000000" w:themeColor="text1"/>
                <w:sz w:val="16"/>
                <w:szCs w:val="16"/>
              </w:rPr>
              <w:t>Mid-Term Evaluation:  Knowledge for Development Management (K4DM) Phase-II</w:t>
            </w:r>
          </w:p>
        </w:tc>
        <w:tc>
          <w:tcPr>
            <w:tcW w:w="1260" w:type="dxa"/>
          </w:tcPr>
          <w:p w14:paraId="79BAF9F4" w14:textId="77777777" w:rsidR="00E76C7D" w:rsidRPr="00FC2627" w:rsidRDefault="00E76C7D" w:rsidP="001C7E2A">
            <w:pPr>
              <w:rPr>
                <w:color w:val="000000" w:themeColor="text1"/>
                <w:sz w:val="16"/>
                <w:szCs w:val="16"/>
              </w:rPr>
            </w:pPr>
            <w:r w:rsidRPr="00FC2627">
              <w:rPr>
                <w:color w:val="000000" w:themeColor="text1"/>
                <w:sz w:val="16"/>
                <w:szCs w:val="16"/>
              </w:rPr>
              <w:t>N/A</w:t>
            </w:r>
          </w:p>
        </w:tc>
        <w:tc>
          <w:tcPr>
            <w:tcW w:w="1350" w:type="dxa"/>
          </w:tcPr>
          <w:p w14:paraId="1513FEF4" w14:textId="77777777" w:rsidR="00E76C7D" w:rsidRPr="00FC2627" w:rsidRDefault="00E76C7D" w:rsidP="001C7E2A">
            <w:pPr>
              <w:rPr>
                <w:color w:val="000000" w:themeColor="text1"/>
                <w:sz w:val="16"/>
                <w:szCs w:val="16"/>
              </w:rPr>
            </w:pPr>
            <w:r w:rsidRPr="00FC2627">
              <w:rPr>
                <w:color w:val="000000" w:themeColor="text1"/>
                <w:sz w:val="16"/>
                <w:szCs w:val="16"/>
              </w:rPr>
              <w:t>N/A</w:t>
            </w:r>
          </w:p>
        </w:tc>
        <w:tc>
          <w:tcPr>
            <w:tcW w:w="1440" w:type="dxa"/>
          </w:tcPr>
          <w:p w14:paraId="3B288D1D" w14:textId="77777777" w:rsidR="00E76C7D" w:rsidRPr="00FC2627" w:rsidRDefault="00E76C7D" w:rsidP="001C7E2A">
            <w:pPr>
              <w:rPr>
                <w:color w:val="000000" w:themeColor="text1"/>
                <w:sz w:val="16"/>
                <w:szCs w:val="16"/>
              </w:rPr>
            </w:pPr>
            <w:r w:rsidRPr="00FC2627">
              <w:rPr>
                <w:color w:val="000000" w:themeColor="text1"/>
                <w:sz w:val="16"/>
                <w:szCs w:val="16"/>
              </w:rPr>
              <w:t>Project Mid-Term Evaluation</w:t>
            </w:r>
          </w:p>
        </w:tc>
        <w:tc>
          <w:tcPr>
            <w:tcW w:w="1440" w:type="dxa"/>
          </w:tcPr>
          <w:p w14:paraId="1DBA6D66" w14:textId="77777777" w:rsidR="00E76C7D" w:rsidRPr="00FC2627" w:rsidRDefault="00E76C7D" w:rsidP="001C7E2A">
            <w:pPr>
              <w:spacing w:before="40" w:after="40"/>
              <w:rPr>
                <w:color w:val="000000" w:themeColor="text1"/>
                <w:sz w:val="16"/>
                <w:szCs w:val="16"/>
              </w:rPr>
            </w:pPr>
            <w:r>
              <w:rPr>
                <w:color w:val="000000" w:themeColor="text1"/>
                <w:sz w:val="16"/>
                <w:szCs w:val="16"/>
              </w:rPr>
              <w:t>September 2</w:t>
            </w:r>
            <w:r w:rsidRPr="00FC2627">
              <w:rPr>
                <w:color w:val="000000" w:themeColor="text1"/>
                <w:sz w:val="16"/>
                <w:szCs w:val="16"/>
              </w:rPr>
              <w:t>022</w:t>
            </w:r>
          </w:p>
        </w:tc>
        <w:tc>
          <w:tcPr>
            <w:tcW w:w="1170" w:type="dxa"/>
          </w:tcPr>
          <w:p w14:paraId="1403B00F" w14:textId="77777777" w:rsidR="00E76C7D" w:rsidRPr="00FC2627" w:rsidRDefault="00E76C7D" w:rsidP="001C7E2A">
            <w:pPr>
              <w:rPr>
                <w:color w:val="000000" w:themeColor="text1"/>
                <w:sz w:val="16"/>
                <w:szCs w:val="16"/>
              </w:rPr>
            </w:pPr>
            <w:r w:rsidRPr="00FC2627">
              <w:rPr>
                <w:color w:val="000000" w:themeColor="text1"/>
                <w:sz w:val="16"/>
                <w:szCs w:val="16"/>
              </w:rPr>
              <w:t>USD 36,000</w:t>
            </w:r>
          </w:p>
        </w:tc>
        <w:tc>
          <w:tcPr>
            <w:tcW w:w="1121" w:type="dxa"/>
          </w:tcPr>
          <w:p w14:paraId="6C85E64B" w14:textId="77777777" w:rsidR="00E76C7D" w:rsidRPr="00FC2627" w:rsidRDefault="00E76C7D" w:rsidP="001C7E2A">
            <w:pPr>
              <w:rPr>
                <w:color w:val="000000" w:themeColor="text1"/>
                <w:sz w:val="16"/>
                <w:szCs w:val="16"/>
              </w:rPr>
            </w:pPr>
            <w:r w:rsidRPr="00FC2627">
              <w:rPr>
                <w:color w:val="000000" w:themeColor="text1"/>
                <w:sz w:val="16"/>
                <w:szCs w:val="16"/>
              </w:rPr>
              <w:t>Project Budget</w:t>
            </w:r>
          </w:p>
        </w:tc>
      </w:tr>
      <w:tr w:rsidR="001E7B5C" w:rsidRPr="00650712" w14:paraId="2EC357A5" w14:textId="77777777" w:rsidTr="001E7B5C">
        <w:trPr>
          <w:trHeight w:val="170"/>
        </w:trPr>
        <w:tc>
          <w:tcPr>
            <w:tcW w:w="2875" w:type="dxa"/>
            <w:tcBorders>
              <w:top w:val="single" w:sz="4" w:space="0" w:color="auto"/>
              <w:left w:val="single" w:sz="4" w:space="0" w:color="auto"/>
              <w:bottom w:val="single" w:sz="4" w:space="0" w:color="auto"/>
              <w:right w:val="single" w:sz="4" w:space="0" w:color="auto"/>
            </w:tcBorders>
          </w:tcPr>
          <w:p w14:paraId="16EC38A8" w14:textId="77777777" w:rsidR="001E7B5C" w:rsidRPr="00B5297B" w:rsidRDefault="001E7B5C" w:rsidP="00D46D1E">
            <w:pPr>
              <w:rPr>
                <w:color w:val="000000" w:themeColor="text1"/>
                <w:sz w:val="16"/>
                <w:szCs w:val="16"/>
              </w:rPr>
            </w:pPr>
            <w:r w:rsidRPr="00B5297B">
              <w:rPr>
                <w:color w:val="000000" w:themeColor="text1"/>
                <w:sz w:val="16"/>
                <w:szCs w:val="16"/>
              </w:rPr>
              <w:t xml:space="preserve">Outcome 1: By 2026, more people in Bangladesh, particularly the vulnerable and marginalized from all gender and social groups and those from lagging districts benefit from sustainable livelihood and decent work opportunities resulting from </w:t>
            </w:r>
            <w:r w:rsidRPr="00B5297B">
              <w:rPr>
                <w:color w:val="000000" w:themeColor="text1"/>
                <w:sz w:val="16"/>
                <w:szCs w:val="16"/>
              </w:rPr>
              <w:lastRenderedPageBreak/>
              <w:t>responsible, inclusive, sustainable, green and equitable economic development.</w:t>
            </w:r>
          </w:p>
        </w:tc>
        <w:tc>
          <w:tcPr>
            <w:tcW w:w="1530" w:type="dxa"/>
            <w:tcBorders>
              <w:top w:val="single" w:sz="4" w:space="0" w:color="auto"/>
              <w:left w:val="single" w:sz="4" w:space="0" w:color="auto"/>
              <w:bottom w:val="single" w:sz="4" w:space="0" w:color="auto"/>
              <w:right w:val="single" w:sz="4" w:space="0" w:color="auto"/>
            </w:tcBorders>
          </w:tcPr>
          <w:p w14:paraId="7F463BBA" w14:textId="77777777" w:rsidR="001E7B5C" w:rsidRPr="00650712" w:rsidRDefault="001E7B5C" w:rsidP="00D46D1E">
            <w:pPr>
              <w:rPr>
                <w:color w:val="000000" w:themeColor="text1"/>
                <w:sz w:val="16"/>
                <w:szCs w:val="16"/>
              </w:rPr>
            </w:pPr>
            <w:r w:rsidRPr="00650712">
              <w:rPr>
                <w:color w:val="000000" w:themeColor="text1"/>
                <w:sz w:val="16"/>
                <w:szCs w:val="16"/>
              </w:rPr>
              <w:lastRenderedPageBreak/>
              <w:t>Outcome 2: Accelerate structural transformations for sustainable development.</w:t>
            </w:r>
          </w:p>
        </w:tc>
        <w:tc>
          <w:tcPr>
            <w:tcW w:w="1686" w:type="dxa"/>
            <w:tcBorders>
              <w:top w:val="single" w:sz="4" w:space="0" w:color="auto"/>
              <w:left w:val="single" w:sz="4" w:space="0" w:color="auto"/>
              <w:bottom w:val="single" w:sz="4" w:space="0" w:color="auto"/>
              <w:right w:val="single" w:sz="4" w:space="0" w:color="auto"/>
            </w:tcBorders>
          </w:tcPr>
          <w:p w14:paraId="446E3F56" w14:textId="77777777" w:rsidR="001E7B5C" w:rsidRPr="00650712" w:rsidRDefault="001E7B5C" w:rsidP="00D46D1E">
            <w:pPr>
              <w:rPr>
                <w:color w:val="000000" w:themeColor="text1"/>
                <w:sz w:val="16"/>
                <w:szCs w:val="16"/>
              </w:rPr>
            </w:pPr>
            <w:r w:rsidRPr="00650712">
              <w:rPr>
                <w:color w:val="000000" w:themeColor="text1"/>
                <w:sz w:val="16"/>
                <w:szCs w:val="16"/>
              </w:rPr>
              <w:t xml:space="preserve">Impact Evaluation: Support to Host Communities affected by Rohingya Influx project, Bangladesh  </w:t>
            </w:r>
          </w:p>
        </w:tc>
        <w:tc>
          <w:tcPr>
            <w:tcW w:w="1260" w:type="dxa"/>
            <w:tcBorders>
              <w:top w:val="single" w:sz="4" w:space="0" w:color="auto"/>
              <w:left w:val="single" w:sz="4" w:space="0" w:color="auto"/>
              <w:bottom w:val="single" w:sz="4" w:space="0" w:color="auto"/>
              <w:right w:val="single" w:sz="4" w:space="0" w:color="auto"/>
            </w:tcBorders>
          </w:tcPr>
          <w:p w14:paraId="5480AE51" w14:textId="77777777" w:rsidR="001E7B5C" w:rsidRPr="00650712" w:rsidRDefault="001E7B5C" w:rsidP="00D46D1E">
            <w:pPr>
              <w:rPr>
                <w:color w:val="000000" w:themeColor="text1"/>
                <w:sz w:val="16"/>
                <w:szCs w:val="16"/>
              </w:rPr>
            </w:pPr>
            <w:r w:rsidRPr="00650712">
              <w:rPr>
                <w:color w:val="000000" w:themeColor="text1"/>
                <w:sz w:val="16"/>
                <w:szCs w:val="16"/>
              </w:rPr>
              <w:t>N/A</w:t>
            </w:r>
          </w:p>
        </w:tc>
        <w:tc>
          <w:tcPr>
            <w:tcW w:w="1350" w:type="dxa"/>
            <w:tcBorders>
              <w:top w:val="single" w:sz="4" w:space="0" w:color="auto"/>
              <w:left w:val="single" w:sz="4" w:space="0" w:color="auto"/>
              <w:bottom w:val="single" w:sz="4" w:space="0" w:color="auto"/>
              <w:right w:val="single" w:sz="4" w:space="0" w:color="auto"/>
            </w:tcBorders>
          </w:tcPr>
          <w:p w14:paraId="67AC3EBA" w14:textId="77777777" w:rsidR="001E7B5C" w:rsidRPr="00650712" w:rsidRDefault="001E7B5C" w:rsidP="00D46D1E">
            <w:pPr>
              <w:rPr>
                <w:color w:val="000000" w:themeColor="text1"/>
                <w:sz w:val="16"/>
                <w:szCs w:val="16"/>
              </w:rPr>
            </w:pPr>
            <w:r w:rsidRPr="00650712">
              <w:rPr>
                <w:color w:val="000000" w:themeColor="text1"/>
                <w:sz w:val="16"/>
                <w:szCs w:val="16"/>
              </w:rPr>
              <w:t>N/A</w:t>
            </w:r>
          </w:p>
        </w:tc>
        <w:tc>
          <w:tcPr>
            <w:tcW w:w="1440" w:type="dxa"/>
            <w:tcBorders>
              <w:top w:val="single" w:sz="4" w:space="0" w:color="auto"/>
              <w:left w:val="single" w:sz="4" w:space="0" w:color="auto"/>
              <w:bottom w:val="single" w:sz="4" w:space="0" w:color="auto"/>
              <w:right w:val="single" w:sz="4" w:space="0" w:color="auto"/>
            </w:tcBorders>
          </w:tcPr>
          <w:p w14:paraId="55EF5596" w14:textId="77777777" w:rsidR="001E7B5C" w:rsidRPr="00650712" w:rsidRDefault="001E7B5C" w:rsidP="00D46D1E">
            <w:pPr>
              <w:rPr>
                <w:color w:val="000000" w:themeColor="text1"/>
                <w:sz w:val="16"/>
                <w:szCs w:val="16"/>
              </w:rPr>
            </w:pPr>
            <w:r w:rsidRPr="00650712">
              <w:rPr>
                <w:color w:val="000000" w:themeColor="text1"/>
                <w:sz w:val="16"/>
                <w:szCs w:val="16"/>
              </w:rPr>
              <w:t>Project End Evaluation</w:t>
            </w:r>
          </w:p>
        </w:tc>
        <w:tc>
          <w:tcPr>
            <w:tcW w:w="1440" w:type="dxa"/>
            <w:tcBorders>
              <w:top w:val="single" w:sz="4" w:space="0" w:color="auto"/>
              <w:left w:val="single" w:sz="4" w:space="0" w:color="auto"/>
              <w:bottom w:val="single" w:sz="4" w:space="0" w:color="auto"/>
              <w:right w:val="single" w:sz="4" w:space="0" w:color="auto"/>
            </w:tcBorders>
          </w:tcPr>
          <w:p w14:paraId="59B34A89" w14:textId="0C73E40A" w:rsidR="001E7B5C" w:rsidRDefault="001E7B5C" w:rsidP="00D46D1E">
            <w:pPr>
              <w:spacing w:before="40" w:after="40"/>
              <w:rPr>
                <w:color w:val="000000" w:themeColor="text1"/>
                <w:sz w:val="16"/>
                <w:szCs w:val="16"/>
              </w:rPr>
            </w:pPr>
            <w:r>
              <w:rPr>
                <w:color w:val="000000" w:themeColor="text1"/>
                <w:sz w:val="16"/>
                <w:szCs w:val="16"/>
              </w:rPr>
              <w:t xml:space="preserve">October </w:t>
            </w:r>
            <w:r w:rsidRPr="00650712">
              <w:rPr>
                <w:color w:val="000000" w:themeColor="text1"/>
                <w:sz w:val="16"/>
                <w:szCs w:val="16"/>
              </w:rPr>
              <w:t>202</w:t>
            </w:r>
            <w:r>
              <w:rPr>
                <w:color w:val="000000" w:themeColor="text1"/>
                <w:sz w:val="16"/>
                <w:szCs w:val="16"/>
              </w:rPr>
              <w:t>2</w:t>
            </w:r>
          </w:p>
        </w:tc>
        <w:tc>
          <w:tcPr>
            <w:tcW w:w="1170" w:type="dxa"/>
            <w:tcBorders>
              <w:top w:val="single" w:sz="4" w:space="0" w:color="auto"/>
              <w:left w:val="single" w:sz="4" w:space="0" w:color="auto"/>
              <w:bottom w:val="single" w:sz="4" w:space="0" w:color="auto"/>
              <w:right w:val="single" w:sz="4" w:space="0" w:color="auto"/>
            </w:tcBorders>
          </w:tcPr>
          <w:p w14:paraId="4E3F4AF3" w14:textId="77777777" w:rsidR="001E7B5C" w:rsidRPr="00650712" w:rsidRDefault="001E7B5C" w:rsidP="00D46D1E">
            <w:pPr>
              <w:rPr>
                <w:color w:val="000000" w:themeColor="text1"/>
                <w:sz w:val="16"/>
                <w:szCs w:val="16"/>
              </w:rPr>
            </w:pPr>
            <w:r w:rsidRPr="00650712">
              <w:rPr>
                <w:color w:val="000000" w:themeColor="text1"/>
                <w:sz w:val="16"/>
                <w:szCs w:val="16"/>
              </w:rPr>
              <w:t>USD 40,000</w:t>
            </w:r>
          </w:p>
        </w:tc>
        <w:tc>
          <w:tcPr>
            <w:tcW w:w="1121" w:type="dxa"/>
            <w:tcBorders>
              <w:top w:val="single" w:sz="4" w:space="0" w:color="auto"/>
              <w:left w:val="single" w:sz="4" w:space="0" w:color="auto"/>
              <w:bottom w:val="single" w:sz="4" w:space="0" w:color="auto"/>
              <w:right w:val="single" w:sz="4" w:space="0" w:color="auto"/>
            </w:tcBorders>
          </w:tcPr>
          <w:p w14:paraId="6D2B3CAB" w14:textId="77777777" w:rsidR="001E7B5C" w:rsidRPr="00650712" w:rsidRDefault="001E7B5C" w:rsidP="00D46D1E">
            <w:pPr>
              <w:rPr>
                <w:color w:val="000000" w:themeColor="text1"/>
                <w:sz w:val="16"/>
                <w:szCs w:val="16"/>
              </w:rPr>
            </w:pPr>
            <w:r w:rsidRPr="00650712">
              <w:rPr>
                <w:color w:val="000000" w:themeColor="text1"/>
                <w:sz w:val="16"/>
                <w:szCs w:val="16"/>
              </w:rPr>
              <w:t xml:space="preserve">Donor Budget </w:t>
            </w:r>
          </w:p>
        </w:tc>
      </w:tr>
      <w:tr w:rsidR="001E7B5C" w:rsidRPr="00650712" w14:paraId="0252B1F0" w14:textId="77777777" w:rsidTr="001E7B5C">
        <w:trPr>
          <w:trHeight w:val="170"/>
        </w:trPr>
        <w:tc>
          <w:tcPr>
            <w:tcW w:w="2875" w:type="dxa"/>
            <w:tcBorders>
              <w:top w:val="single" w:sz="4" w:space="0" w:color="auto"/>
              <w:left w:val="single" w:sz="4" w:space="0" w:color="auto"/>
              <w:bottom w:val="single" w:sz="4" w:space="0" w:color="auto"/>
              <w:right w:val="single" w:sz="4" w:space="0" w:color="auto"/>
            </w:tcBorders>
          </w:tcPr>
          <w:p w14:paraId="38524ABE" w14:textId="77777777" w:rsidR="001E7B5C" w:rsidRPr="00650712" w:rsidRDefault="001E7B5C" w:rsidP="00D46D1E">
            <w:pPr>
              <w:rPr>
                <w:color w:val="000000" w:themeColor="text1"/>
                <w:sz w:val="16"/>
                <w:szCs w:val="16"/>
              </w:rPr>
            </w:pPr>
            <w:r w:rsidRPr="00650712">
              <w:rPr>
                <w:color w:val="000000" w:themeColor="text1"/>
                <w:sz w:val="16"/>
                <w:szCs w:val="16"/>
              </w:rPr>
              <w:t>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tc>
        <w:tc>
          <w:tcPr>
            <w:tcW w:w="1530" w:type="dxa"/>
            <w:tcBorders>
              <w:top w:val="single" w:sz="4" w:space="0" w:color="auto"/>
              <w:left w:val="single" w:sz="4" w:space="0" w:color="auto"/>
              <w:bottom w:val="single" w:sz="4" w:space="0" w:color="auto"/>
              <w:right w:val="single" w:sz="4" w:space="0" w:color="auto"/>
            </w:tcBorders>
          </w:tcPr>
          <w:p w14:paraId="480A37A2" w14:textId="77777777" w:rsidR="001E7B5C" w:rsidRPr="00650712" w:rsidRDefault="001E7B5C" w:rsidP="00D46D1E">
            <w:pPr>
              <w:rPr>
                <w:color w:val="000000" w:themeColor="text1"/>
                <w:sz w:val="16"/>
                <w:szCs w:val="16"/>
              </w:rPr>
            </w:pPr>
            <w:r w:rsidRPr="00650712">
              <w:rPr>
                <w:color w:val="000000" w:themeColor="text1"/>
                <w:sz w:val="16"/>
                <w:szCs w:val="16"/>
              </w:rPr>
              <w:t>Outcome 3: Strengthen resilience to shocks and crisis.</w:t>
            </w:r>
          </w:p>
        </w:tc>
        <w:tc>
          <w:tcPr>
            <w:tcW w:w="1686" w:type="dxa"/>
            <w:tcBorders>
              <w:top w:val="single" w:sz="4" w:space="0" w:color="auto"/>
              <w:left w:val="single" w:sz="4" w:space="0" w:color="auto"/>
              <w:bottom w:val="single" w:sz="4" w:space="0" w:color="auto"/>
              <w:right w:val="single" w:sz="4" w:space="0" w:color="auto"/>
            </w:tcBorders>
          </w:tcPr>
          <w:p w14:paraId="4B052F2C" w14:textId="77777777" w:rsidR="001E7B5C" w:rsidRPr="00650712" w:rsidRDefault="001E7B5C" w:rsidP="00D46D1E">
            <w:pPr>
              <w:rPr>
                <w:color w:val="000000" w:themeColor="text1"/>
                <w:sz w:val="16"/>
                <w:szCs w:val="16"/>
              </w:rPr>
            </w:pPr>
            <w:r w:rsidRPr="00650712">
              <w:rPr>
                <w:color w:val="000000" w:themeColor="text1"/>
                <w:sz w:val="16"/>
                <w:szCs w:val="16"/>
              </w:rPr>
              <w:t xml:space="preserve">Mid-Term Evaluation: Adaptation Initiative for Climate Vulnerable Offshore Small Islands and Riverine </w:t>
            </w:r>
            <w:proofErr w:type="spellStart"/>
            <w:r w:rsidRPr="00650712">
              <w:rPr>
                <w:color w:val="000000" w:themeColor="text1"/>
                <w:sz w:val="16"/>
                <w:szCs w:val="16"/>
              </w:rPr>
              <w:t>Charland</w:t>
            </w:r>
            <w:proofErr w:type="spellEnd"/>
            <w:r w:rsidRPr="00650712">
              <w:rPr>
                <w:color w:val="000000" w:themeColor="text1"/>
                <w:sz w:val="16"/>
                <w:szCs w:val="16"/>
              </w:rPr>
              <w:t xml:space="preserve"> in Bangladesh</w:t>
            </w:r>
          </w:p>
        </w:tc>
        <w:tc>
          <w:tcPr>
            <w:tcW w:w="1260" w:type="dxa"/>
            <w:tcBorders>
              <w:top w:val="single" w:sz="4" w:space="0" w:color="auto"/>
              <w:left w:val="single" w:sz="4" w:space="0" w:color="auto"/>
              <w:bottom w:val="single" w:sz="4" w:space="0" w:color="auto"/>
              <w:right w:val="single" w:sz="4" w:space="0" w:color="auto"/>
            </w:tcBorders>
          </w:tcPr>
          <w:p w14:paraId="20EF855A" w14:textId="77777777" w:rsidR="001E7B5C" w:rsidRPr="00650712" w:rsidRDefault="001E7B5C" w:rsidP="00D46D1E">
            <w:pPr>
              <w:rPr>
                <w:color w:val="000000" w:themeColor="text1"/>
                <w:sz w:val="16"/>
                <w:szCs w:val="16"/>
              </w:rPr>
            </w:pPr>
            <w:r w:rsidRPr="00650712">
              <w:rPr>
                <w:color w:val="000000" w:themeColor="text1"/>
                <w:sz w:val="16"/>
                <w:szCs w:val="16"/>
              </w:rPr>
              <w:t>N/A</w:t>
            </w:r>
          </w:p>
        </w:tc>
        <w:tc>
          <w:tcPr>
            <w:tcW w:w="1350" w:type="dxa"/>
            <w:tcBorders>
              <w:top w:val="single" w:sz="4" w:space="0" w:color="auto"/>
              <w:left w:val="single" w:sz="4" w:space="0" w:color="auto"/>
              <w:bottom w:val="single" w:sz="4" w:space="0" w:color="auto"/>
              <w:right w:val="single" w:sz="4" w:space="0" w:color="auto"/>
            </w:tcBorders>
          </w:tcPr>
          <w:p w14:paraId="1FDB836C" w14:textId="77777777" w:rsidR="001E7B5C" w:rsidRPr="00650712" w:rsidRDefault="001E7B5C" w:rsidP="00D46D1E">
            <w:pPr>
              <w:rPr>
                <w:color w:val="000000" w:themeColor="text1"/>
                <w:sz w:val="16"/>
                <w:szCs w:val="16"/>
              </w:rPr>
            </w:pPr>
            <w:r w:rsidRPr="00650712">
              <w:rPr>
                <w:color w:val="000000" w:themeColor="text1"/>
                <w:sz w:val="16"/>
                <w:szCs w:val="16"/>
              </w:rPr>
              <w:t>N/A</w:t>
            </w:r>
          </w:p>
        </w:tc>
        <w:tc>
          <w:tcPr>
            <w:tcW w:w="1440" w:type="dxa"/>
            <w:tcBorders>
              <w:top w:val="single" w:sz="4" w:space="0" w:color="auto"/>
              <w:left w:val="single" w:sz="4" w:space="0" w:color="auto"/>
              <w:bottom w:val="single" w:sz="4" w:space="0" w:color="auto"/>
              <w:right w:val="single" w:sz="4" w:space="0" w:color="auto"/>
            </w:tcBorders>
          </w:tcPr>
          <w:p w14:paraId="434D82C7" w14:textId="77777777" w:rsidR="001E7B5C" w:rsidRPr="00650712" w:rsidRDefault="001E7B5C" w:rsidP="00D46D1E">
            <w:pPr>
              <w:rPr>
                <w:color w:val="000000" w:themeColor="text1"/>
                <w:sz w:val="16"/>
                <w:szCs w:val="16"/>
              </w:rPr>
            </w:pPr>
            <w:r w:rsidRPr="00650712">
              <w:rPr>
                <w:color w:val="000000" w:themeColor="text1"/>
                <w:sz w:val="16"/>
                <w:szCs w:val="16"/>
              </w:rPr>
              <w:t xml:space="preserve">Project Mid-Term Evaluation </w:t>
            </w:r>
          </w:p>
        </w:tc>
        <w:tc>
          <w:tcPr>
            <w:tcW w:w="1440" w:type="dxa"/>
            <w:tcBorders>
              <w:top w:val="single" w:sz="4" w:space="0" w:color="auto"/>
              <w:left w:val="single" w:sz="4" w:space="0" w:color="auto"/>
              <w:bottom w:val="single" w:sz="4" w:space="0" w:color="auto"/>
              <w:right w:val="single" w:sz="4" w:space="0" w:color="auto"/>
            </w:tcBorders>
          </w:tcPr>
          <w:p w14:paraId="0F9EDD25" w14:textId="0AC1628C" w:rsidR="001E7B5C" w:rsidRPr="00650712" w:rsidRDefault="001E7B5C" w:rsidP="00D46D1E">
            <w:pPr>
              <w:spacing w:before="40" w:after="40"/>
              <w:rPr>
                <w:color w:val="000000" w:themeColor="text1"/>
                <w:sz w:val="16"/>
                <w:szCs w:val="16"/>
              </w:rPr>
            </w:pPr>
            <w:r>
              <w:rPr>
                <w:color w:val="000000" w:themeColor="text1"/>
                <w:sz w:val="16"/>
                <w:szCs w:val="16"/>
              </w:rPr>
              <w:t>November</w:t>
            </w:r>
            <w:r w:rsidRPr="00650712">
              <w:rPr>
                <w:color w:val="000000" w:themeColor="text1"/>
                <w:sz w:val="16"/>
                <w:szCs w:val="16"/>
              </w:rPr>
              <w:t xml:space="preserve"> 202</w:t>
            </w:r>
            <w:r>
              <w:rPr>
                <w:color w:val="000000" w:themeColor="text1"/>
                <w:sz w:val="16"/>
                <w:szCs w:val="16"/>
              </w:rPr>
              <w:t>2</w:t>
            </w:r>
          </w:p>
        </w:tc>
        <w:tc>
          <w:tcPr>
            <w:tcW w:w="1170" w:type="dxa"/>
            <w:tcBorders>
              <w:top w:val="single" w:sz="4" w:space="0" w:color="auto"/>
              <w:left w:val="single" w:sz="4" w:space="0" w:color="auto"/>
              <w:bottom w:val="single" w:sz="4" w:space="0" w:color="auto"/>
              <w:right w:val="single" w:sz="4" w:space="0" w:color="auto"/>
            </w:tcBorders>
          </w:tcPr>
          <w:p w14:paraId="5C96878B" w14:textId="77777777" w:rsidR="001E7B5C" w:rsidRPr="00650712" w:rsidRDefault="001E7B5C" w:rsidP="00D46D1E">
            <w:pPr>
              <w:rPr>
                <w:color w:val="000000" w:themeColor="text1"/>
                <w:sz w:val="16"/>
                <w:szCs w:val="16"/>
              </w:rPr>
            </w:pPr>
            <w:r w:rsidRPr="00650712">
              <w:rPr>
                <w:color w:val="000000" w:themeColor="text1"/>
                <w:sz w:val="16"/>
                <w:szCs w:val="16"/>
              </w:rPr>
              <w:t>USD 40,000</w:t>
            </w:r>
          </w:p>
        </w:tc>
        <w:tc>
          <w:tcPr>
            <w:tcW w:w="1121" w:type="dxa"/>
            <w:tcBorders>
              <w:top w:val="single" w:sz="4" w:space="0" w:color="auto"/>
              <w:left w:val="single" w:sz="4" w:space="0" w:color="auto"/>
              <w:bottom w:val="single" w:sz="4" w:space="0" w:color="auto"/>
              <w:right w:val="single" w:sz="4" w:space="0" w:color="auto"/>
            </w:tcBorders>
          </w:tcPr>
          <w:p w14:paraId="15DAB4B1" w14:textId="77777777" w:rsidR="001E7B5C" w:rsidRPr="00650712" w:rsidRDefault="001E7B5C" w:rsidP="00D46D1E">
            <w:pPr>
              <w:rPr>
                <w:color w:val="000000" w:themeColor="text1"/>
                <w:sz w:val="16"/>
                <w:szCs w:val="16"/>
              </w:rPr>
            </w:pPr>
            <w:r w:rsidRPr="00650712">
              <w:rPr>
                <w:color w:val="000000" w:themeColor="text1"/>
                <w:sz w:val="16"/>
                <w:szCs w:val="16"/>
              </w:rPr>
              <w:t xml:space="preserve">Project Budget-AF </w:t>
            </w:r>
          </w:p>
        </w:tc>
      </w:tr>
      <w:tr w:rsidR="00E76C7D" w:rsidRPr="001A23B7" w14:paraId="62F4D431" w14:textId="77777777" w:rsidTr="001C7E2A">
        <w:trPr>
          <w:trHeight w:val="60"/>
        </w:trPr>
        <w:tc>
          <w:tcPr>
            <w:tcW w:w="2875" w:type="dxa"/>
            <w:shd w:val="clear" w:color="auto" w:fill="E2EFD9" w:themeFill="accent6" w:themeFillTint="33"/>
          </w:tcPr>
          <w:p w14:paraId="35B04F1D" w14:textId="731FC187" w:rsidR="00E76C7D" w:rsidRPr="001A23B7" w:rsidRDefault="00E76C7D" w:rsidP="001C7E2A">
            <w:pPr>
              <w:rPr>
                <w:b/>
                <w:bCs/>
                <w:color w:val="000000" w:themeColor="text1"/>
                <w:sz w:val="16"/>
                <w:szCs w:val="16"/>
              </w:rPr>
            </w:pPr>
            <w:r w:rsidRPr="001A23B7">
              <w:rPr>
                <w:b/>
                <w:bCs/>
                <w:color w:val="000000" w:themeColor="text1"/>
                <w:sz w:val="16"/>
                <w:szCs w:val="16"/>
              </w:rPr>
              <w:t>Year 202</w:t>
            </w:r>
            <w:r>
              <w:rPr>
                <w:b/>
                <w:bCs/>
                <w:color w:val="000000" w:themeColor="text1"/>
                <w:sz w:val="16"/>
                <w:szCs w:val="16"/>
              </w:rPr>
              <w:t xml:space="preserve">3 (Total: </w:t>
            </w:r>
            <w:r w:rsidR="001E7B5C">
              <w:rPr>
                <w:b/>
                <w:bCs/>
                <w:color w:val="000000" w:themeColor="text1"/>
                <w:sz w:val="16"/>
                <w:szCs w:val="16"/>
              </w:rPr>
              <w:t>9</w:t>
            </w:r>
            <w:r>
              <w:rPr>
                <w:b/>
                <w:bCs/>
                <w:color w:val="000000" w:themeColor="text1"/>
                <w:sz w:val="16"/>
                <w:szCs w:val="16"/>
              </w:rPr>
              <w:t>)</w:t>
            </w:r>
          </w:p>
        </w:tc>
        <w:tc>
          <w:tcPr>
            <w:tcW w:w="1530" w:type="dxa"/>
            <w:shd w:val="clear" w:color="auto" w:fill="E2EFD9" w:themeFill="accent6" w:themeFillTint="33"/>
          </w:tcPr>
          <w:p w14:paraId="47D7CB39" w14:textId="77777777" w:rsidR="00E76C7D" w:rsidRPr="001A23B7" w:rsidRDefault="00E76C7D" w:rsidP="001C7E2A">
            <w:pPr>
              <w:rPr>
                <w:b/>
                <w:bCs/>
                <w:color w:val="000000" w:themeColor="text1"/>
                <w:sz w:val="16"/>
                <w:szCs w:val="16"/>
              </w:rPr>
            </w:pPr>
          </w:p>
        </w:tc>
        <w:tc>
          <w:tcPr>
            <w:tcW w:w="1686" w:type="dxa"/>
            <w:shd w:val="clear" w:color="auto" w:fill="E2EFD9" w:themeFill="accent6" w:themeFillTint="33"/>
          </w:tcPr>
          <w:p w14:paraId="3C9C32AF" w14:textId="77777777" w:rsidR="00E76C7D" w:rsidRPr="001A23B7" w:rsidRDefault="00E76C7D" w:rsidP="001C7E2A">
            <w:pPr>
              <w:rPr>
                <w:b/>
                <w:bCs/>
                <w:color w:val="000000" w:themeColor="text1"/>
                <w:sz w:val="16"/>
                <w:szCs w:val="16"/>
              </w:rPr>
            </w:pPr>
          </w:p>
        </w:tc>
        <w:tc>
          <w:tcPr>
            <w:tcW w:w="1260" w:type="dxa"/>
            <w:shd w:val="clear" w:color="auto" w:fill="E2EFD9" w:themeFill="accent6" w:themeFillTint="33"/>
          </w:tcPr>
          <w:p w14:paraId="4F512968" w14:textId="77777777" w:rsidR="00E76C7D" w:rsidRPr="001A23B7" w:rsidRDefault="00E76C7D" w:rsidP="001C7E2A">
            <w:pPr>
              <w:rPr>
                <w:b/>
                <w:bCs/>
                <w:color w:val="000000" w:themeColor="text1"/>
                <w:sz w:val="16"/>
                <w:szCs w:val="16"/>
              </w:rPr>
            </w:pPr>
          </w:p>
        </w:tc>
        <w:tc>
          <w:tcPr>
            <w:tcW w:w="1350" w:type="dxa"/>
            <w:shd w:val="clear" w:color="auto" w:fill="E2EFD9" w:themeFill="accent6" w:themeFillTint="33"/>
          </w:tcPr>
          <w:p w14:paraId="77AE5FB5" w14:textId="77777777" w:rsidR="00E76C7D" w:rsidRPr="001A23B7" w:rsidRDefault="00E76C7D" w:rsidP="001C7E2A">
            <w:pPr>
              <w:rPr>
                <w:b/>
                <w:bCs/>
                <w:color w:val="000000" w:themeColor="text1"/>
                <w:sz w:val="16"/>
                <w:szCs w:val="16"/>
              </w:rPr>
            </w:pPr>
          </w:p>
        </w:tc>
        <w:tc>
          <w:tcPr>
            <w:tcW w:w="1440" w:type="dxa"/>
            <w:shd w:val="clear" w:color="auto" w:fill="E2EFD9" w:themeFill="accent6" w:themeFillTint="33"/>
          </w:tcPr>
          <w:p w14:paraId="779A964A" w14:textId="77777777" w:rsidR="00E76C7D" w:rsidRPr="001A23B7" w:rsidRDefault="00E76C7D" w:rsidP="001C7E2A">
            <w:pPr>
              <w:rPr>
                <w:b/>
                <w:bCs/>
                <w:color w:val="000000" w:themeColor="text1"/>
                <w:sz w:val="16"/>
                <w:szCs w:val="16"/>
              </w:rPr>
            </w:pPr>
          </w:p>
        </w:tc>
        <w:tc>
          <w:tcPr>
            <w:tcW w:w="1440" w:type="dxa"/>
            <w:shd w:val="clear" w:color="auto" w:fill="E2EFD9" w:themeFill="accent6" w:themeFillTint="33"/>
          </w:tcPr>
          <w:p w14:paraId="008498B0" w14:textId="77777777" w:rsidR="00E76C7D" w:rsidRPr="001A23B7" w:rsidRDefault="00E76C7D" w:rsidP="001C7E2A">
            <w:pPr>
              <w:spacing w:before="40" w:after="40"/>
              <w:rPr>
                <w:b/>
                <w:bCs/>
                <w:color w:val="000000" w:themeColor="text1"/>
                <w:sz w:val="16"/>
                <w:szCs w:val="16"/>
              </w:rPr>
            </w:pPr>
          </w:p>
        </w:tc>
        <w:tc>
          <w:tcPr>
            <w:tcW w:w="1170" w:type="dxa"/>
            <w:shd w:val="clear" w:color="auto" w:fill="E2EFD9" w:themeFill="accent6" w:themeFillTint="33"/>
          </w:tcPr>
          <w:p w14:paraId="79E23887" w14:textId="77777777" w:rsidR="00E76C7D" w:rsidRPr="001A23B7" w:rsidRDefault="00E76C7D" w:rsidP="001C7E2A">
            <w:pPr>
              <w:rPr>
                <w:b/>
                <w:bCs/>
                <w:color w:val="000000" w:themeColor="text1"/>
                <w:sz w:val="16"/>
                <w:szCs w:val="16"/>
              </w:rPr>
            </w:pPr>
          </w:p>
        </w:tc>
        <w:tc>
          <w:tcPr>
            <w:tcW w:w="1121" w:type="dxa"/>
            <w:shd w:val="clear" w:color="auto" w:fill="E2EFD9" w:themeFill="accent6" w:themeFillTint="33"/>
          </w:tcPr>
          <w:p w14:paraId="769F93C5" w14:textId="77777777" w:rsidR="00E76C7D" w:rsidRPr="001A23B7" w:rsidRDefault="00E76C7D" w:rsidP="001C7E2A">
            <w:pPr>
              <w:rPr>
                <w:b/>
                <w:bCs/>
                <w:color w:val="000000" w:themeColor="text1"/>
                <w:sz w:val="16"/>
                <w:szCs w:val="16"/>
                <w:lang w:eastAsia="uk-UA"/>
              </w:rPr>
            </w:pPr>
          </w:p>
        </w:tc>
      </w:tr>
      <w:tr w:rsidR="00E76C7D" w14:paraId="3076CA77" w14:textId="77777777" w:rsidTr="001C7E2A">
        <w:trPr>
          <w:trHeight w:val="60"/>
        </w:trPr>
        <w:tc>
          <w:tcPr>
            <w:tcW w:w="2875" w:type="dxa"/>
          </w:tcPr>
          <w:p w14:paraId="0EF2F6D5" w14:textId="77777777" w:rsidR="00E76C7D" w:rsidRPr="00650712" w:rsidRDefault="00E76C7D" w:rsidP="001C7E2A">
            <w:pPr>
              <w:rPr>
                <w:color w:val="000000" w:themeColor="text1"/>
                <w:sz w:val="16"/>
                <w:szCs w:val="16"/>
              </w:rPr>
            </w:pPr>
            <w:r w:rsidRPr="00650712">
              <w:rPr>
                <w:color w:val="000000" w:themeColor="text1"/>
                <w:sz w:val="16"/>
                <w:szCs w:val="16"/>
              </w:rPr>
              <w:t>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tc>
        <w:tc>
          <w:tcPr>
            <w:tcW w:w="1530" w:type="dxa"/>
          </w:tcPr>
          <w:p w14:paraId="19F3F909" w14:textId="77777777" w:rsidR="00E76C7D" w:rsidRPr="00650712" w:rsidRDefault="00E76C7D" w:rsidP="001C7E2A">
            <w:pPr>
              <w:rPr>
                <w:color w:val="000000" w:themeColor="text1"/>
                <w:sz w:val="16"/>
                <w:szCs w:val="16"/>
              </w:rPr>
            </w:pPr>
            <w:r w:rsidRPr="00650712">
              <w:rPr>
                <w:color w:val="000000" w:themeColor="text1"/>
                <w:sz w:val="16"/>
                <w:szCs w:val="16"/>
              </w:rPr>
              <w:t>Outcome 2: Accelerate structural transformations for sustainable development.</w:t>
            </w:r>
          </w:p>
        </w:tc>
        <w:tc>
          <w:tcPr>
            <w:tcW w:w="1686" w:type="dxa"/>
          </w:tcPr>
          <w:p w14:paraId="3FA595D4" w14:textId="77777777" w:rsidR="00E76C7D" w:rsidRPr="00650712" w:rsidRDefault="00E76C7D" w:rsidP="001C7E2A">
            <w:pPr>
              <w:rPr>
                <w:color w:val="000000" w:themeColor="text1"/>
                <w:sz w:val="16"/>
                <w:szCs w:val="16"/>
              </w:rPr>
            </w:pPr>
            <w:r w:rsidRPr="00650712">
              <w:rPr>
                <w:color w:val="000000" w:themeColor="text1"/>
                <w:sz w:val="16"/>
                <w:szCs w:val="16"/>
              </w:rPr>
              <w:t>Final Evaluation: Local Government Initiative on Climate Change</w:t>
            </w:r>
          </w:p>
        </w:tc>
        <w:tc>
          <w:tcPr>
            <w:tcW w:w="1260" w:type="dxa"/>
          </w:tcPr>
          <w:p w14:paraId="4E71AB66" w14:textId="77777777" w:rsidR="00E76C7D" w:rsidRPr="00650712" w:rsidRDefault="00E76C7D" w:rsidP="001C7E2A">
            <w:pPr>
              <w:rPr>
                <w:color w:val="000000" w:themeColor="text1"/>
                <w:sz w:val="16"/>
                <w:szCs w:val="16"/>
              </w:rPr>
            </w:pPr>
            <w:r w:rsidRPr="00650712">
              <w:rPr>
                <w:color w:val="000000" w:themeColor="text1"/>
                <w:sz w:val="16"/>
                <w:szCs w:val="16"/>
              </w:rPr>
              <w:t>UNCDF</w:t>
            </w:r>
          </w:p>
        </w:tc>
        <w:tc>
          <w:tcPr>
            <w:tcW w:w="1350" w:type="dxa"/>
          </w:tcPr>
          <w:p w14:paraId="79C94988"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3A16F2AC" w14:textId="77777777" w:rsidR="00E76C7D" w:rsidRPr="00650712" w:rsidRDefault="00E76C7D" w:rsidP="001C7E2A">
            <w:pPr>
              <w:rPr>
                <w:color w:val="000000" w:themeColor="text1"/>
                <w:sz w:val="16"/>
                <w:szCs w:val="16"/>
              </w:rPr>
            </w:pPr>
            <w:r w:rsidRPr="00650712">
              <w:rPr>
                <w:color w:val="000000" w:themeColor="text1"/>
                <w:sz w:val="16"/>
                <w:szCs w:val="16"/>
              </w:rPr>
              <w:t xml:space="preserve">Project Terminal Evaluation </w:t>
            </w:r>
          </w:p>
        </w:tc>
        <w:tc>
          <w:tcPr>
            <w:tcW w:w="1440" w:type="dxa"/>
          </w:tcPr>
          <w:p w14:paraId="1D688B86" w14:textId="77777777" w:rsidR="00E76C7D" w:rsidRPr="00650712" w:rsidRDefault="00E76C7D" w:rsidP="001C7E2A">
            <w:pPr>
              <w:spacing w:before="40" w:after="40"/>
              <w:rPr>
                <w:color w:val="000000" w:themeColor="text1"/>
                <w:sz w:val="16"/>
                <w:szCs w:val="16"/>
              </w:rPr>
            </w:pPr>
            <w:r>
              <w:rPr>
                <w:color w:val="000000" w:themeColor="text1"/>
                <w:sz w:val="16"/>
                <w:szCs w:val="16"/>
              </w:rPr>
              <w:t>March</w:t>
            </w:r>
            <w:r w:rsidRPr="00650712">
              <w:rPr>
                <w:color w:val="000000" w:themeColor="text1"/>
                <w:sz w:val="16"/>
                <w:szCs w:val="16"/>
              </w:rPr>
              <w:t xml:space="preserve"> 202</w:t>
            </w:r>
            <w:r>
              <w:rPr>
                <w:color w:val="000000" w:themeColor="text1"/>
                <w:sz w:val="16"/>
                <w:szCs w:val="16"/>
              </w:rPr>
              <w:t>3</w:t>
            </w:r>
          </w:p>
        </w:tc>
        <w:tc>
          <w:tcPr>
            <w:tcW w:w="1170" w:type="dxa"/>
          </w:tcPr>
          <w:p w14:paraId="4EBD61C1" w14:textId="77777777" w:rsidR="00E76C7D" w:rsidRPr="00650712" w:rsidRDefault="00E76C7D" w:rsidP="001C7E2A">
            <w:pPr>
              <w:rPr>
                <w:color w:val="000000" w:themeColor="text1"/>
                <w:sz w:val="16"/>
                <w:szCs w:val="16"/>
              </w:rPr>
            </w:pPr>
            <w:r w:rsidRPr="00650712">
              <w:rPr>
                <w:color w:val="000000" w:themeColor="text1"/>
                <w:sz w:val="16"/>
                <w:szCs w:val="16"/>
              </w:rPr>
              <w:t>USD 30,000</w:t>
            </w:r>
          </w:p>
        </w:tc>
        <w:tc>
          <w:tcPr>
            <w:tcW w:w="1121" w:type="dxa"/>
          </w:tcPr>
          <w:p w14:paraId="525C0D4B" w14:textId="77777777" w:rsidR="00E76C7D" w:rsidRPr="00650712" w:rsidRDefault="00E76C7D" w:rsidP="001C7E2A">
            <w:pPr>
              <w:rPr>
                <w:color w:val="000000" w:themeColor="text1"/>
                <w:sz w:val="16"/>
                <w:szCs w:val="16"/>
              </w:rPr>
            </w:pPr>
            <w:r w:rsidRPr="00650712">
              <w:rPr>
                <w:color w:val="000000" w:themeColor="text1"/>
                <w:sz w:val="16"/>
                <w:szCs w:val="16"/>
                <w:lang w:eastAsia="uk-UA"/>
              </w:rPr>
              <w:t xml:space="preserve">Project Budget </w:t>
            </w:r>
          </w:p>
        </w:tc>
      </w:tr>
      <w:tr w:rsidR="00E76C7D" w14:paraId="278A0656" w14:textId="77777777" w:rsidTr="001C7E2A">
        <w:trPr>
          <w:trHeight w:val="60"/>
        </w:trPr>
        <w:tc>
          <w:tcPr>
            <w:tcW w:w="2875" w:type="dxa"/>
          </w:tcPr>
          <w:p w14:paraId="5842175D" w14:textId="77777777" w:rsidR="00E76C7D" w:rsidRPr="00650712" w:rsidRDefault="00E76C7D" w:rsidP="001C7E2A">
            <w:pPr>
              <w:rPr>
                <w:color w:val="000000" w:themeColor="text1"/>
                <w:sz w:val="16"/>
                <w:szCs w:val="16"/>
              </w:rPr>
            </w:pPr>
            <w:r w:rsidRPr="00650712">
              <w:rPr>
                <w:color w:val="000000" w:themeColor="text1"/>
                <w:sz w:val="16"/>
                <w:szCs w:val="16"/>
              </w:rPr>
              <w:t>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tc>
        <w:tc>
          <w:tcPr>
            <w:tcW w:w="1530" w:type="dxa"/>
          </w:tcPr>
          <w:p w14:paraId="7A872658" w14:textId="77777777" w:rsidR="00E76C7D" w:rsidRPr="00650712" w:rsidRDefault="00E76C7D" w:rsidP="001C7E2A">
            <w:pPr>
              <w:rPr>
                <w:color w:val="000000" w:themeColor="text1"/>
                <w:sz w:val="16"/>
                <w:szCs w:val="16"/>
              </w:rPr>
            </w:pPr>
            <w:r w:rsidRPr="00650712">
              <w:rPr>
                <w:color w:val="000000" w:themeColor="text1"/>
                <w:sz w:val="16"/>
                <w:szCs w:val="16"/>
              </w:rPr>
              <w:t>Outcome 3: Strengthen resilience to shocks and crisis.</w:t>
            </w:r>
          </w:p>
        </w:tc>
        <w:tc>
          <w:tcPr>
            <w:tcW w:w="1686" w:type="dxa"/>
          </w:tcPr>
          <w:p w14:paraId="2DD6FCD3" w14:textId="77777777" w:rsidR="00E76C7D" w:rsidRPr="00650712" w:rsidRDefault="00E76C7D" w:rsidP="001C7E2A">
            <w:pPr>
              <w:rPr>
                <w:color w:val="000000" w:themeColor="text1"/>
                <w:sz w:val="16"/>
                <w:szCs w:val="16"/>
              </w:rPr>
            </w:pPr>
            <w:r w:rsidRPr="00650712">
              <w:rPr>
                <w:color w:val="000000" w:themeColor="text1"/>
                <w:sz w:val="16"/>
                <w:szCs w:val="16"/>
              </w:rPr>
              <w:t>Mid-Term Evaluation: Promoting Energy-Related Low Carbon Urban Development in Bangladesh (LCUD)</w:t>
            </w:r>
          </w:p>
        </w:tc>
        <w:tc>
          <w:tcPr>
            <w:tcW w:w="1260" w:type="dxa"/>
          </w:tcPr>
          <w:p w14:paraId="2BADF210"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4B2C0742"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731F58B3" w14:textId="77777777" w:rsidR="00E76C7D" w:rsidRPr="00650712" w:rsidRDefault="00E76C7D" w:rsidP="001C7E2A">
            <w:pPr>
              <w:rPr>
                <w:color w:val="000000" w:themeColor="text1"/>
                <w:sz w:val="16"/>
                <w:szCs w:val="16"/>
              </w:rPr>
            </w:pPr>
            <w:r w:rsidRPr="00650712">
              <w:rPr>
                <w:color w:val="000000" w:themeColor="text1"/>
                <w:sz w:val="16"/>
                <w:szCs w:val="16"/>
              </w:rPr>
              <w:t>Project Mid-Term Evaluation</w:t>
            </w:r>
          </w:p>
        </w:tc>
        <w:tc>
          <w:tcPr>
            <w:tcW w:w="1440" w:type="dxa"/>
          </w:tcPr>
          <w:p w14:paraId="149AB02F" w14:textId="77777777" w:rsidR="00E76C7D" w:rsidRPr="00650712" w:rsidRDefault="00E76C7D" w:rsidP="001C7E2A">
            <w:pPr>
              <w:spacing w:before="40" w:after="40"/>
              <w:rPr>
                <w:color w:val="000000" w:themeColor="text1"/>
                <w:sz w:val="16"/>
                <w:szCs w:val="16"/>
              </w:rPr>
            </w:pPr>
            <w:r>
              <w:rPr>
                <w:color w:val="000000" w:themeColor="text1"/>
                <w:sz w:val="16"/>
                <w:szCs w:val="16"/>
              </w:rPr>
              <w:t>April</w:t>
            </w:r>
            <w:r w:rsidRPr="00650712">
              <w:rPr>
                <w:color w:val="000000" w:themeColor="text1"/>
                <w:sz w:val="16"/>
                <w:szCs w:val="16"/>
              </w:rPr>
              <w:t xml:space="preserve"> 2023</w:t>
            </w:r>
          </w:p>
        </w:tc>
        <w:tc>
          <w:tcPr>
            <w:tcW w:w="1170" w:type="dxa"/>
          </w:tcPr>
          <w:p w14:paraId="0D65B6F2" w14:textId="77777777" w:rsidR="00E76C7D" w:rsidRPr="00650712" w:rsidRDefault="00E76C7D" w:rsidP="001C7E2A">
            <w:pPr>
              <w:rPr>
                <w:color w:val="000000" w:themeColor="text1"/>
                <w:sz w:val="16"/>
                <w:szCs w:val="16"/>
              </w:rPr>
            </w:pPr>
            <w:r w:rsidRPr="00650712">
              <w:rPr>
                <w:color w:val="000000" w:themeColor="text1"/>
                <w:sz w:val="16"/>
                <w:szCs w:val="16"/>
              </w:rPr>
              <w:t>USD 25,000</w:t>
            </w:r>
          </w:p>
        </w:tc>
        <w:tc>
          <w:tcPr>
            <w:tcW w:w="1121" w:type="dxa"/>
          </w:tcPr>
          <w:p w14:paraId="12281A6A" w14:textId="77777777" w:rsidR="00E76C7D" w:rsidRPr="00650712" w:rsidRDefault="00E76C7D" w:rsidP="001C7E2A">
            <w:pPr>
              <w:rPr>
                <w:color w:val="000000" w:themeColor="text1"/>
                <w:sz w:val="16"/>
                <w:szCs w:val="16"/>
              </w:rPr>
            </w:pPr>
            <w:r w:rsidRPr="00650712">
              <w:rPr>
                <w:color w:val="000000" w:themeColor="text1"/>
                <w:sz w:val="16"/>
                <w:szCs w:val="16"/>
                <w:lang w:eastAsia="uk-UA"/>
              </w:rPr>
              <w:t xml:space="preserve">Project Budget – GEF </w:t>
            </w:r>
          </w:p>
        </w:tc>
      </w:tr>
      <w:tr w:rsidR="00E76C7D" w14:paraId="3C781F0D" w14:textId="77777777" w:rsidTr="001C7E2A">
        <w:trPr>
          <w:trHeight w:val="60"/>
        </w:trPr>
        <w:tc>
          <w:tcPr>
            <w:tcW w:w="2875" w:type="dxa"/>
          </w:tcPr>
          <w:p w14:paraId="7521E310" w14:textId="77777777" w:rsidR="00E76C7D" w:rsidRPr="00650712" w:rsidRDefault="00E76C7D" w:rsidP="001C7E2A">
            <w:pPr>
              <w:rPr>
                <w:color w:val="000000" w:themeColor="text1"/>
                <w:sz w:val="16"/>
                <w:szCs w:val="16"/>
              </w:rPr>
            </w:pPr>
            <w:r w:rsidRPr="00650712">
              <w:rPr>
                <w:color w:val="000000" w:themeColor="text1"/>
                <w:sz w:val="16"/>
                <w:szCs w:val="16"/>
              </w:rPr>
              <w:t xml:space="preserve">Outcome 1: By 2026, more people in Bangladesh, particularly the vulnerable and marginalized from all gender and social groups and those from lagging districts benefit from sustainable livelihood and decent work opportunities resulting from </w:t>
            </w:r>
            <w:r w:rsidRPr="00650712">
              <w:rPr>
                <w:color w:val="000000" w:themeColor="text1"/>
                <w:sz w:val="16"/>
                <w:szCs w:val="16"/>
              </w:rPr>
              <w:lastRenderedPageBreak/>
              <w:t>responsible, inclusive, sustainable, green and equitable economic development.</w:t>
            </w:r>
          </w:p>
        </w:tc>
        <w:tc>
          <w:tcPr>
            <w:tcW w:w="1530" w:type="dxa"/>
          </w:tcPr>
          <w:p w14:paraId="3010C424" w14:textId="54A59BBF" w:rsidR="00E76C7D" w:rsidRPr="00650712" w:rsidRDefault="00E76C7D" w:rsidP="001C7E2A">
            <w:pPr>
              <w:pStyle w:val="NoSpacing"/>
              <w:rPr>
                <w:color w:val="000000" w:themeColor="text1"/>
                <w:sz w:val="16"/>
                <w:szCs w:val="16"/>
              </w:rPr>
            </w:pPr>
            <w:r w:rsidRPr="00650712">
              <w:rPr>
                <w:color w:val="000000" w:themeColor="text1"/>
                <w:sz w:val="16"/>
                <w:szCs w:val="16"/>
              </w:rPr>
              <w:lastRenderedPageBreak/>
              <w:t xml:space="preserve">Outcome </w:t>
            </w:r>
            <w:r w:rsidR="006E2FC3">
              <w:rPr>
                <w:color w:val="000000" w:themeColor="text1"/>
                <w:sz w:val="16"/>
                <w:szCs w:val="16"/>
              </w:rPr>
              <w:t xml:space="preserve">1: </w:t>
            </w:r>
            <w:r w:rsidRPr="00650712">
              <w:rPr>
                <w:color w:val="000000" w:themeColor="text1"/>
                <w:sz w:val="16"/>
                <w:szCs w:val="16"/>
              </w:rPr>
              <w:t>Advance Poverty Eradication in all its forms and dimensions.</w:t>
            </w:r>
          </w:p>
          <w:p w14:paraId="0E415F24" w14:textId="77777777" w:rsidR="00E76C7D" w:rsidRPr="00650712" w:rsidRDefault="00E76C7D" w:rsidP="001C7E2A">
            <w:pPr>
              <w:pStyle w:val="NoSpacing"/>
              <w:rPr>
                <w:color w:val="000000" w:themeColor="text1"/>
                <w:sz w:val="16"/>
                <w:szCs w:val="16"/>
              </w:rPr>
            </w:pPr>
            <w:r w:rsidRPr="00650712">
              <w:rPr>
                <w:color w:val="000000" w:themeColor="text1"/>
                <w:sz w:val="16"/>
                <w:szCs w:val="16"/>
              </w:rPr>
              <w:t xml:space="preserve">Outcome </w:t>
            </w:r>
          </w:p>
          <w:p w14:paraId="7CEB952E" w14:textId="77777777" w:rsidR="00E76C7D" w:rsidRPr="00650712" w:rsidRDefault="00E76C7D" w:rsidP="001C7E2A">
            <w:pPr>
              <w:rPr>
                <w:color w:val="000000" w:themeColor="text1"/>
                <w:sz w:val="16"/>
                <w:szCs w:val="16"/>
              </w:rPr>
            </w:pPr>
          </w:p>
        </w:tc>
        <w:tc>
          <w:tcPr>
            <w:tcW w:w="1686" w:type="dxa"/>
          </w:tcPr>
          <w:p w14:paraId="74C7133F" w14:textId="77777777" w:rsidR="00E76C7D" w:rsidRPr="00650712" w:rsidRDefault="00E76C7D" w:rsidP="001C7E2A">
            <w:pPr>
              <w:rPr>
                <w:color w:val="000000" w:themeColor="text1"/>
                <w:sz w:val="16"/>
                <w:szCs w:val="16"/>
              </w:rPr>
            </w:pPr>
            <w:r w:rsidRPr="00650712">
              <w:rPr>
                <w:color w:val="000000" w:themeColor="text1"/>
                <w:sz w:val="16"/>
                <w:szCs w:val="16"/>
              </w:rPr>
              <w:t>Final Evaluation:  National Urban Poverty Reduction Programme (NUPRP)</w:t>
            </w:r>
          </w:p>
        </w:tc>
        <w:tc>
          <w:tcPr>
            <w:tcW w:w="1260" w:type="dxa"/>
          </w:tcPr>
          <w:p w14:paraId="143A5CBD"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1E047416" w14:textId="77777777" w:rsidR="00E76C7D" w:rsidRPr="00650712" w:rsidRDefault="00E76C7D" w:rsidP="001C7E2A">
            <w:pPr>
              <w:rPr>
                <w:color w:val="000000" w:themeColor="text1"/>
                <w:sz w:val="16"/>
                <w:szCs w:val="16"/>
              </w:rPr>
            </w:pPr>
            <w:r w:rsidRPr="00650712">
              <w:rPr>
                <w:color w:val="000000" w:themeColor="text1"/>
                <w:sz w:val="16"/>
                <w:szCs w:val="16"/>
              </w:rPr>
              <w:t>N/A </w:t>
            </w:r>
          </w:p>
        </w:tc>
        <w:tc>
          <w:tcPr>
            <w:tcW w:w="1440" w:type="dxa"/>
          </w:tcPr>
          <w:p w14:paraId="2BE63707" w14:textId="77777777" w:rsidR="00E76C7D" w:rsidRPr="00650712" w:rsidRDefault="00E76C7D" w:rsidP="001C7E2A">
            <w:pPr>
              <w:rPr>
                <w:color w:val="000000" w:themeColor="text1"/>
                <w:sz w:val="16"/>
                <w:szCs w:val="16"/>
              </w:rPr>
            </w:pPr>
            <w:r w:rsidRPr="00650712">
              <w:rPr>
                <w:color w:val="000000" w:themeColor="text1"/>
                <w:sz w:val="16"/>
                <w:szCs w:val="16"/>
              </w:rPr>
              <w:t>Project Final Evaluation </w:t>
            </w:r>
          </w:p>
        </w:tc>
        <w:tc>
          <w:tcPr>
            <w:tcW w:w="1440" w:type="dxa"/>
          </w:tcPr>
          <w:p w14:paraId="39D9C283" w14:textId="77777777" w:rsidR="00E76C7D" w:rsidRPr="00650712" w:rsidRDefault="00E76C7D" w:rsidP="001C7E2A">
            <w:pPr>
              <w:spacing w:before="40" w:after="40"/>
              <w:rPr>
                <w:color w:val="000000" w:themeColor="text1"/>
                <w:sz w:val="16"/>
                <w:szCs w:val="16"/>
              </w:rPr>
            </w:pPr>
            <w:r>
              <w:rPr>
                <w:color w:val="000000" w:themeColor="text1"/>
                <w:sz w:val="16"/>
                <w:szCs w:val="16"/>
              </w:rPr>
              <w:t>May</w:t>
            </w:r>
            <w:r w:rsidRPr="00650712">
              <w:rPr>
                <w:color w:val="000000" w:themeColor="text1"/>
                <w:sz w:val="16"/>
                <w:szCs w:val="16"/>
              </w:rPr>
              <w:t xml:space="preserve"> 2023</w:t>
            </w:r>
          </w:p>
        </w:tc>
        <w:tc>
          <w:tcPr>
            <w:tcW w:w="1170" w:type="dxa"/>
          </w:tcPr>
          <w:p w14:paraId="7207F38E" w14:textId="77777777" w:rsidR="00E76C7D" w:rsidRPr="00650712" w:rsidRDefault="00E76C7D" w:rsidP="001C7E2A">
            <w:pPr>
              <w:rPr>
                <w:color w:val="000000" w:themeColor="text1"/>
                <w:sz w:val="16"/>
                <w:szCs w:val="16"/>
              </w:rPr>
            </w:pPr>
            <w:r w:rsidRPr="00650712">
              <w:rPr>
                <w:color w:val="000000" w:themeColor="text1"/>
                <w:sz w:val="16"/>
                <w:szCs w:val="16"/>
              </w:rPr>
              <w:t>USD 315,903</w:t>
            </w:r>
          </w:p>
        </w:tc>
        <w:tc>
          <w:tcPr>
            <w:tcW w:w="1121" w:type="dxa"/>
          </w:tcPr>
          <w:p w14:paraId="361771DE" w14:textId="77777777" w:rsidR="00E76C7D" w:rsidRPr="00650712" w:rsidRDefault="00E76C7D" w:rsidP="001C7E2A">
            <w:pPr>
              <w:rPr>
                <w:color w:val="000000" w:themeColor="text1"/>
                <w:sz w:val="16"/>
                <w:szCs w:val="16"/>
              </w:rPr>
            </w:pPr>
            <w:r w:rsidRPr="00650712">
              <w:rPr>
                <w:color w:val="000000" w:themeColor="text1"/>
                <w:sz w:val="16"/>
                <w:szCs w:val="16"/>
              </w:rPr>
              <w:t>Project Budget </w:t>
            </w:r>
          </w:p>
        </w:tc>
      </w:tr>
      <w:tr w:rsidR="00E76C7D" w14:paraId="4F747B90" w14:textId="77777777" w:rsidTr="001C7E2A">
        <w:trPr>
          <w:trHeight w:val="60"/>
        </w:trPr>
        <w:tc>
          <w:tcPr>
            <w:tcW w:w="2875" w:type="dxa"/>
          </w:tcPr>
          <w:p w14:paraId="674C018C" w14:textId="77777777" w:rsidR="00E76C7D" w:rsidRPr="00650712" w:rsidRDefault="00E76C7D" w:rsidP="001C7E2A">
            <w:pPr>
              <w:rPr>
                <w:color w:val="000000" w:themeColor="text1"/>
                <w:sz w:val="16"/>
                <w:szCs w:val="16"/>
              </w:rPr>
            </w:pPr>
            <w:r w:rsidRPr="00650712">
              <w:rPr>
                <w:color w:val="000000" w:themeColor="text1"/>
                <w:sz w:val="16"/>
                <w:szCs w:val="16"/>
              </w:rPr>
              <w:t>Outcome 1: By 2026, more people in Bangladesh, particularly the vulnerable and marginalized from all gender and social groups and those from lagging districts benefit from sustainable livelihood and decent work opportunities resulting from responsible, inclusive, sustainable, green and equitable economic development.</w:t>
            </w:r>
          </w:p>
        </w:tc>
        <w:tc>
          <w:tcPr>
            <w:tcW w:w="1530" w:type="dxa"/>
          </w:tcPr>
          <w:p w14:paraId="69E4512B" w14:textId="77777777" w:rsidR="00E76C7D" w:rsidRPr="00650712" w:rsidRDefault="00E76C7D" w:rsidP="001C7E2A">
            <w:pPr>
              <w:rPr>
                <w:color w:val="000000" w:themeColor="text1"/>
                <w:sz w:val="16"/>
                <w:szCs w:val="16"/>
              </w:rPr>
            </w:pPr>
            <w:r w:rsidRPr="00650712">
              <w:rPr>
                <w:color w:val="000000" w:themeColor="text1"/>
                <w:sz w:val="16"/>
                <w:szCs w:val="16"/>
              </w:rPr>
              <w:t>Outcome 1: Advance Poverty Eradication in all its forms and dimensions </w:t>
            </w:r>
          </w:p>
        </w:tc>
        <w:tc>
          <w:tcPr>
            <w:tcW w:w="1686" w:type="dxa"/>
          </w:tcPr>
          <w:p w14:paraId="770ABB61" w14:textId="77777777" w:rsidR="00E76C7D" w:rsidRPr="00650712" w:rsidRDefault="00E76C7D" w:rsidP="001C7E2A">
            <w:pPr>
              <w:rPr>
                <w:color w:val="000000" w:themeColor="text1"/>
                <w:sz w:val="16"/>
                <w:szCs w:val="16"/>
              </w:rPr>
            </w:pPr>
            <w:r w:rsidRPr="00650712">
              <w:rPr>
                <w:color w:val="000000" w:themeColor="text1"/>
                <w:sz w:val="16"/>
                <w:szCs w:val="16"/>
              </w:rPr>
              <w:t>Final Evaluation:  Aspire to Innovate (a2i) Programme  </w:t>
            </w:r>
          </w:p>
        </w:tc>
        <w:tc>
          <w:tcPr>
            <w:tcW w:w="1260" w:type="dxa"/>
          </w:tcPr>
          <w:p w14:paraId="71C3737E"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7232A155" w14:textId="77777777" w:rsidR="00E76C7D" w:rsidRPr="00650712" w:rsidRDefault="00E76C7D" w:rsidP="001C7E2A">
            <w:pPr>
              <w:rPr>
                <w:color w:val="000000" w:themeColor="text1"/>
                <w:sz w:val="16"/>
                <w:szCs w:val="16"/>
              </w:rPr>
            </w:pPr>
            <w:r w:rsidRPr="00650712">
              <w:rPr>
                <w:color w:val="000000" w:themeColor="text1"/>
                <w:sz w:val="16"/>
                <w:szCs w:val="16"/>
              </w:rPr>
              <w:t>N/A  </w:t>
            </w:r>
          </w:p>
        </w:tc>
        <w:tc>
          <w:tcPr>
            <w:tcW w:w="1440" w:type="dxa"/>
          </w:tcPr>
          <w:p w14:paraId="1B641DC3" w14:textId="77777777" w:rsidR="00E76C7D" w:rsidRPr="00650712" w:rsidRDefault="00E76C7D" w:rsidP="001C7E2A">
            <w:pPr>
              <w:rPr>
                <w:color w:val="000000" w:themeColor="text1"/>
                <w:sz w:val="16"/>
                <w:szCs w:val="16"/>
              </w:rPr>
            </w:pPr>
            <w:r w:rsidRPr="00650712">
              <w:rPr>
                <w:color w:val="000000" w:themeColor="text1"/>
                <w:sz w:val="16"/>
                <w:szCs w:val="16"/>
              </w:rPr>
              <w:t>Project Final Evaluation  </w:t>
            </w:r>
          </w:p>
        </w:tc>
        <w:tc>
          <w:tcPr>
            <w:tcW w:w="1440" w:type="dxa"/>
          </w:tcPr>
          <w:p w14:paraId="6AD67A42" w14:textId="77777777" w:rsidR="00E76C7D" w:rsidRPr="00650712" w:rsidRDefault="00E76C7D" w:rsidP="001C7E2A">
            <w:pPr>
              <w:spacing w:before="40" w:after="40"/>
              <w:rPr>
                <w:color w:val="000000" w:themeColor="text1"/>
                <w:sz w:val="16"/>
                <w:szCs w:val="16"/>
              </w:rPr>
            </w:pPr>
            <w:r>
              <w:rPr>
                <w:rFonts w:eastAsiaTheme="minorEastAsia"/>
                <w:color w:val="000000" w:themeColor="text1"/>
                <w:sz w:val="16"/>
                <w:szCs w:val="16"/>
              </w:rPr>
              <w:t>June</w:t>
            </w:r>
            <w:r w:rsidRPr="00650712">
              <w:rPr>
                <w:rFonts w:eastAsiaTheme="minorEastAsia"/>
                <w:color w:val="000000" w:themeColor="text1"/>
                <w:sz w:val="16"/>
                <w:szCs w:val="16"/>
              </w:rPr>
              <w:t xml:space="preserve"> 20</w:t>
            </w:r>
            <w:r w:rsidRPr="00650712">
              <w:rPr>
                <w:color w:val="000000" w:themeColor="text1"/>
                <w:sz w:val="16"/>
                <w:szCs w:val="16"/>
              </w:rPr>
              <w:t>23 </w:t>
            </w:r>
          </w:p>
        </w:tc>
        <w:tc>
          <w:tcPr>
            <w:tcW w:w="1170" w:type="dxa"/>
          </w:tcPr>
          <w:p w14:paraId="411D2D90" w14:textId="77777777" w:rsidR="00E76C7D" w:rsidRPr="00650712" w:rsidRDefault="00E76C7D" w:rsidP="001C7E2A">
            <w:pPr>
              <w:rPr>
                <w:color w:val="000000" w:themeColor="text1"/>
                <w:sz w:val="16"/>
                <w:szCs w:val="16"/>
              </w:rPr>
            </w:pPr>
            <w:r w:rsidRPr="00650712">
              <w:rPr>
                <w:color w:val="000000" w:themeColor="text1"/>
                <w:sz w:val="16"/>
                <w:szCs w:val="16"/>
              </w:rPr>
              <w:t>USD 150,000 </w:t>
            </w:r>
          </w:p>
        </w:tc>
        <w:tc>
          <w:tcPr>
            <w:tcW w:w="1121" w:type="dxa"/>
          </w:tcPr>
          <w:p w14:paraId="1769C342" w14:textId="77777777" w:rsidR="00E76C7D" w:rsidRPr="00650712" w:rsidRDefault="00E76C7D" w:rsidP="001C7E2A">
            <w:pPr>
              <w:rPr>
                <w:color w:val="000000" w:themeColor="text1"/>
                <w:sz w:val="16"/>
                <w:szCs w:val="16"/>
              </w:rPr>
            </w:pPr>
            <w:r w:rsidRPr="00650712">
              <w:rPr>
                <w:color w:val="000000" w:themeColor="text1"/>
                <w:sz w:val="16"/>
                <w:szCs w:val="16"/>
              </w:rPr>
              <w:t>Project Budget  </w:t>
            </w:r>
          </w:p>
        </w:tc>
      </w:tr>
      <w:tr w:rsidR="00E76C7D" w14:paraId="337CF662" w14:textId="77777777" w:rsidTr="001C7E2A">
        <w:trPr>
          <w:trHeight w:val="60"/>
        </w:trPr>
        <w:tc>
          <w:tcPr>
            <w:tcW w:w="2875" w:type="dxa"/>
          </w:tcPr>
          <w:p w14:paraId="42B5332E" w14:textId="77777777" w:rsidR="00E76C7D" w:rsidRPr="00650712" w:rsidRDefault="00E76C7D" w:rsidP="001C7E2A">
            <w:pPr>
              <w:rPr>
                <w:color w:val="000000" w:themeColor="text1"/>
                <w:sz w:val="16"/>
                <w:szCs w:val="16"/>
              </w:rPr>
            </w:pPr>
            <w:r w:rsidRPr="00650712">
              <w:rPr>
                <w:color w:val="000000" w:themeColor="text1"/>
                <w:sz w:val="16"/>
                <w:szCs w:val="16"/>
              </w:rPr>
              <w:t>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tc>
        <w:tc>
          <w:tcPr>
            <w:tcW w:w="1530" w:type="dxa"/>
          </w:tcPr>
          <w:p w14:paraId="3C794CD2" w14:textId="77777777" w:rsidR="00E76C7D" w:rsidRPr="00650712" w:rsidRDefault="00E76C7D" w:rsidP="001C7E2A">
            <w:pPr>
              <w:rPr>
                <w:color w:val="000000" w:themeColor="text1"/>
                <w:sz w:val="16"/>
                <w:szCs w:val="16"/>
              </w:rPr>
            </w:pPr>
            <w:r w:rsidRPr="00650712">
              <w:rPr>
                <w:color w:val="000000" w:themeColor="text1"/>
                <w:sz w:val="16"/>
                <w:szCs w:val="16"/>
              </w:rPr>
              <w:t>Outcome 2: Accelerate structural transformations for sustainable development.</w:t>
            </w:r>
          </w:p>
        </w:tc>
        <w:tc>
          <w:tcPr>
            <w:tcW w:w="1686" w:type="dxa"/>
          </w:tcPr>
          <w:p w14:paraId="1484D75A" w14:textId="77777777" w:rsidR="00E76C7D" w:rsidRPr="00650712" w:rsidRDefault="00E76C7D" w:rsidP="001C7E2A">
            <w:pPr>
              <w:rPr>
                <w:color w:val="000000" w:themeColor="text1"/>
                <w:sz w:val="16"/>
                <w:szCs w:val="16"/>
              </w:rPr>
            </w:pPr>
            <w:r w:rsidRPr="00650712">
              <w:rPr>
                <w:color w:val="000000" w:themeColor="text1"/>
                <w:sz w:val="16"/>
                <w:szCs w:val="16"/>
              </w:rPr>
              <w:t>Mid-Term Evaluation: Integrating Climate Change Adaptation into Sustainable Development Pathways of Bangladesh</w:t>
            </w:r>
          </w:p>
        </w:tc>
        <w:tc>
          <w:tcPr>
            <w:tcW w:w="1260" w:type="dxa"/>
          </w:tcPr>
          <w:p w14:paraId="474660FA"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72032305"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7D636C9A" w14:textId="77777777" w:rsidR="00E76C7D" w:rsidRPr="00650712" w:rsidRDefault="00E76C7D" w:rsidP="001C7E2A">
            <w:pPr>
              <w:rPr>
                <w:color w:val="000000" w:themeColor="text1"/>
                <w:sz w:val="16"/>
                <w:szCs w:val="16"/>
              </w:rPr>
            </w:pPr>
            <w:r w:rsidRPr="00650712">
              <w:rPr>
                <w:color w:val="000000" w:themeColor="text1"/>
                <w:sz w:val="16"/>
                <w:szCs w:val="16"/>
              </w:rPr>
              <w:t>Project Mid-Term Evaluation</w:t>
            </w:r>
          </w:p>
        </w:tc>
        <w:tc>
          <w:tcPr>
            <w:tcW w:w="1440" w:type="dxa"/>
          </w:tcPr>
          <w:p w14:paraId="6A4A3E76" w14:textId="77777777" w:rsidR="00E76C7D" w:rsidRPr="00650712" w:rsidRDefault="00E76C7D" w:rsidP="001C7E2A">
            <w:pPr>
              <w:spacing w:before="40" w:after="40"/>
              <w:rPr>
                <w:color w:val="000000" w:themeColor="text1"/>
                <w:sz w:val="16"/>
                <w:szCs w:val="16"/>
              </w:rPr>
            </w:pPr>
            <w:r>
              <w:rPr>
                <w:color w:val="000000" w:themeColor="text1"/>
                <w:sz w:val="16"/>
                <w:szCs w:val="16"/>
              </w:rPr>
              <w:t xml:space="preserve">July </w:t>
            </w:r>
            <w:r w:rsidRPr="00650712">
              <w:rPr>
                <w:color w:val="000000" w:themeColor="text1"/>
                <w:sz w:val="16"/>
                <w:szCs w:val="16"/>
              </w:rPr>
              <w:t>2023</w:t>
            </w:r>
          </w:p>
        </w:tc>
        <w:tc>
          <w:tcPr>
            <w:tcW w:w="1170" w:type="dxa"/>
          </w:tcPr>
          <w:p w14:paraId="3D4B3213" w14:textId="77777777" w:rsidR="00E76C7D" w:rsidRPr="00650712" w:rsidRDefault="00E76C7D" w:rsidP="001C7E2A">
            <w:pPr>
              <w:rPr>
                <w:color w:val="000000" w:themeColor="text1"/>
                <w:sz w:val="16"/>
                <w:szCs w:val="16"/>
              </w:rPr>
            </w:pPr>
            <w:r w:rsidRPr="00650712">
              <w:rPr>
                <w:color w:val="000000" w:themeColor="text1"/>
                <w:sz w:val="16"/>
                <w:szCs w:val="16"/>
              </w:rPr>
              <w:t>USD 39,000</w:t>
            </w:r>
          </w:p>
        </w:tc>
        <w:tc>
          <w:tcPr>
            <w:tcW w:w="1121" w:type="dxa"/>
          </w:tcPr>
          <w:p w14:paraId="08CCCA63" w14:textId="77777777" w:rsidR="00E76C7D" w:rsidRPr="00650712" w:rsidRDefault="00E76C7D" w:rsidP="001C7E2A">
            <w:pPr>
              <w:rPr>
                <w:color w:val="000000" w:themeColor="text1"/>
                <w:sz w:val="16"/>
                <w:szCs w:val="16"/>
              </w:rPr>
            </w:pPr>
            <w:r w:rsidRPr="00650712">
              <w:rPr>
                <w:color w:val="000000" w:themeColor="text1"/>
                <w:sz w:val="16"/>
                <w:szCs w:val="16"/>
                <w:lang w:eastAsia="uk-UA"/>
              </w:rPr>
              <w:t xml:space="preserve">Project Budget – GEF </w:t>
            </w:r>
          </w:p>
        </w:tc>
      </w:tr>
      <w:tr w:rsidR="00E76C7D" w:rsidRPr="00FC2627" w14:paraId="7BBCE214" w14:textId="77777777" w:rsidTr="001C7E2A">
        <w:trPr>
          <w:trHeight w:val="60"/>
        </w:trPr>
        <w:tc>
          <w:tcPr>
            <w:tcW w:w="2875" w:type="dxa"/>
          </w:tcPr>
          <w:p w14:paraId="5C04CCD7" w14:textId="77777777" w:rsidR="00E76C7D" w:rsidRPr="00FC2627" w:rsidRDefault="00E76C7D" w:rsidP="001C7E2A">
            <w:pPr>
              <w:rPr>
                <w:color w:val="000000" w:themeColor="text1"/>
                <w:sz w:val="16"/>
                <w:szCs w:val="16"/>
              </w:rPr>
            </w:pPr>
            <w:r w:rsidRPr="00FC2627">
              <w:rPr>
                <w:color w:val="000000" w:themeColor="text1"/>
                <w:sz w:val="16"/>
                <w:szCs w:val="16"/>
              </w:rPr>
              <w:t>Outcome 4: By 2026, more people, especially the most vulnerable, benefit from more equitable, non-discriminatory, gender-responsive, participatory, accountable and governance and justice, in a peaceful and tolerant society governed by the rule of law</w:t>
            </w:r>
          </w:p>
        </w:tc>
        <w:tc>
          <w:tcPr>
            <w:tcW w:w="1530" w:type="dxa"/>
          </w:tcPr>
          <w:p w14:paraId="3F3339A2" w14:textId="77777777" w:rsidR="00E76C7D" w:rsidRPr="00FC2627" w:rsidRDefault="00E76C7D" w:rsidP="001C7E2A">
            <w:pPr>
              <w:rPr>
                <w:color w:val="000000" w:themeColor="text1"/>
                <w:sz w:val="16"/>
                <w:szCs w:val="16"/>
              </w:rPr>
            </w:pPr>
            <w:r w:rsidRPr="00FC2627">
              <w:rPr>
                <w:color w:val="000000" w:themeColor="text1"/>
                <w:sz w:val="16"/>
                <w:szCs w:val="16"/>
              </w:rPr>
              <w:t>Outcome 1: Advance Poverty Eradication in all its forms and dimensions</w:t>
            </w:r>
          </w:p>
        </w:tc>
        <w:tc>
          <w:tcPr>
            <w:tcW w:w="1686" w:type="dxa"/>
          </w:tcPr>
          <w:p w14:paraId="2B36DA6A" w14:textId="77777777" w:rsidR="00E76C7D" w:rsidRPr="00FC2627" w:rsidRDefault="00E76C7D" w:rsidP="001C7E2A">
            <w:pPr>
              <w:rPr>
                <w:color w:val="000000" w:themeColor="text1"/>
                <w:sz w:val="16"/>
                <w:szCs w:val="16"/>
              </w:rPr>
            </w:pPr>
            <w:r w:rsidRPr="00FC2627">
              <w:rPr>
                <w:color w:val="000000" w:themeColor="text1"/>
                <w:sz w:val="16"/>
                <w:szCs w:val="16"/>
              </w:rPr>
              <w:t xml:space="preserve">Final Evaluation:  Knowledge for Development Management (K4DM) Phase-II  </w:t>
            </w:r>
          </w:p>
        </w:tc>
        <w:tc>
          <w:tcPr>
            <w:tcW w:w="1260" w:type="dxa"/>
          </w:tcPr>
          <w:p w14:paraId="7265D0D3" w14:textId="77777777" w:rsidR="00E76C7D" w:rsidRPr="00FC2627" w:rsidRDefault="00E76C7D" w:rsidP="001C7E2A">
            <w:pPr>
              <w:rPr>
                <w:color w:val="000000" w:themeColor="text1"/>
                <w:sz w:val="16"/>
                <w:szCs w:val="16"/>
              </w:rPr>
            </w:pPr>
            <w:r w:rsidRPr="00FC2627">
              <w:rPr>
                <w:color w:val="000000" w:themeColor="text1"/>
                <w:sz w:val="16"/>
                <w:szCs w:val="16"/>
              </w:rPr>
              <w:t>N/A</w:t>
            </w:r>
          </w:p>
        </w:tc>
        <w:tc>
          <w:tcPr>
            <w:tcW w:w="1350" w:type="dxa"/>
          </w:tcPr>
          <w:p w14:paraId="470910F5" w14:textId="77777777" w:rsidR="00E76C7D" w:rsidRPr="00FC2627" w:rsidRDefault="00E76C7D" w:rsidP="001C7E2A">
            <w:pPr>
              <w:rPr>
                <w:color w:val="000000" w:themeColor="text1"/>
                <w:sz w:val="16"/>
                <w:szCs w:val="16"/>
              </w:rPr>
            </w:pPr>
            <w:r w:rsidRPr="00FC2627">
              <w:rPr>
                <w:color w:val="000000" w:themeColor="text1"/>
                <w:sz w:val="16"/>
                <w:szCs w:val="16"/>
              </w:rPr>
              <w:t>N/A</w:t>
            </w:r>
          </w:p>
        </w:tc>
        <w:tc>
          <w:tcPr>
            <w:tcW w:w="1440" w:type="dxa"/>
          </w:tcPr>
          <w:p w14:paraId="41DC6CD5" w14:textId="77777777" w:rsidR="00E76C7D" w:rsidRPr="00FC2627" w:rsidRDefault="00E76C7D" w:rsidP="001C7E2A">
            <w:pPr>
              <w:rPr>
                <w:color w:val="000000" w:themeColor="text1"/>
                <w:sz w:val="16"/>
                <w:szCs w:val="16"/>
              </w:rPr>
            </w:pPr>
            <w:r w:rsidRPr="00FC2627">
              <w:rPr>
                <w:color w:val="000000" w:themeColor="text1"/>
                <w:sz w:val="16"/>
                <w:szCs w:val="16"/>
              </w:rPr>
              <w:t>Project Final Evaluation</w:t>
            </w:r>
          </w:p>
        </w:tc>
        <w:tc>
          <w:tcPr>
            <w:tcW w:w="1440" w:type="dxa"/>
          </w:tcPr>
          <w:p w14:paraId="4047FB73" w14:textId="77777777" w:rsidR="00E76C7D" w:rsidRPr="00FC2627" w:rsidRDefault="00E76C7D" w:rsidP="001C7E2A">
            <w:pPr>
              <w:spacing w:before="40" w:after="40"/>
              <w:rPr>
                <w:color w:val="000000" w:themeColor="text1"/>
                <w:sz w:val="16"/>
                <w:szCs w:val="16"/>
              </w:rPr>
            </w:pPr>
            <w:r>
              <w:rPr>
                <w:color w:val="000000" w:themeColor="text1"/>
                <w:sz w:val="16"/>
                <w:szCs w:val="16"/>
              </w:rPr>
              <w:t xml:space="preserve">August </w:t>
            </w:r>
            <w:r w:rsidRPr="00FC2627">
              <w:rPr>
                <w:color w:val="000000" w:themeColor="text1"/>
                <w:sz w:val="16"/>
                <w:szCs w:val="16"/>
              </w:rPr>
              <w:t>2023</w:t>
            </w:r>
          </w:p>
        </w:tc>
        <w:tc>
          <w:tcPr>
            <w:tcW w:w="1170" w:type="dxa"/>
          </w:tcPr>
          <w:p w14:paraId="24863CFA" w14:textId="77777777" w:rsidR="00E76C7D" w:rsidRPr="00FC2627" w:rsidRDefault="00E76C7D" w:rsidP="001C7E2A">
            <w:pPr>
              <w:rPr>
                <w:color w:val="000000" w:themeColor="text1"/>
                <w:sz w:val="16"/>
                <w:szCs w:val="16"/>
              </w:rPr>
            </w:pPr>
            <w:r w:rsidRPr="00FC2627">
              <w:rPr>
                <w:color w:val="000000" w:themeColor="text1"/>
                <w:sz w:val="16"/>
                <w:szCs w:val="16"/>
              </w:rPr>
              <w:t>USD 36,000</w:t>
            </w:r>
          </w:p>
        </w:tc>
        <w:tc>
          <w:tcPr>
            <w:tcW w:w="1121" w:type="dxa"/>
          </w:tcPr>
          <w:p w14:paraId="4CDE0043" w14:textId="77777777" w:rsidR="00E76C7D" w:rsidRPr="00FC2627" w:rsidRDefault="00E76C7D" w:rsidP="001C7E2A">
            <w:pPr>
              <w:rPr>
                <w:color w:val="000000" w:themeColor="text1"/>
                <w:sz w:val="16"/>
                <w:szCs w:val="16"/>
              </w:rPr>
            </w:pPr>
            <w:r w:rsidRPr="00FC2627">
              <w:rPr>
                <w:color w:val="000000" w:themeColor="text1"/>
                <w:sz w:val="16"/>
                <w:szCs w:val="16"/>
              </w:rPr>
              <w:t>Project Budget</w:t>
            </w:r>
          </w:p>
        </w:tc>
      </w:tr>
      <w:tr w:rsidR="00E76C7D" w14:paraId="2E209B21" w14:textId="77777777" w:rsidTr="001C7E2A">
        <w:trPr>
          <w:trHeight w:val="60"/>
        </w:trPr>
        <w:tc>
          <w:tcPr>
            <w:tcW w:w="2875" w:type="dxa"/>
          </w:tcPr>
          <w:p w14:paraId="183A0E02" w14:textId="77777777" w:rsidR="00E76C7D" w:rsidRPr="00650712" w:rsidRDefault="00E76C7D" w:rsidP="001C7E2A">
            <w:pPr>
              <w:rPr>
                <w:color w:val="000000" w:themeColor="text1"/>
                <w:sz w:val="16"/>
                <w:szCs w:val="16"/>
              </w:rPr>
            </w:pPr>
            <w:r w:rsidRPr="00636E50">
              <w:rPr>
                <w:color w:val="000000" w:themeColor="text1"/>
                <w:sz w:val="16"/>
                <w:szCs w:val="16"/>
              </w:rPr>
              <w:t>Outcome 4: By 2026, more people, especially the most vulnerable, benefit from more equitable, non-discriminatory, gender-responsive, participatory, accountable and governance and justice, in a peaceful and tolerant society governed by the rule of law</w:t>
            </w:r>
          </w:p>
        </w:tc>
        <w:tc>
          <w:tcPr>
            <w:tcW w:w="1530" w:type="dxa"/>
          </w:tcPr>
          <w:p w14:paraId="06381635" w14:textId="77777777" w:rsidR="00E76C7D" w:rsidRPr="00650712" w:rsidRDefault="00E76C7D" w:rsidP="001C7E2A">
            <w:pPr>
              <w:rPr>
                <w:color w:val="000000" w:themeColor="text1"/>
                <w:sz w:val="16"/>
                <w:szCs w:val="16"/>
              </w:rPr>
            </w:pPr>
            <w:r w:rsidRPr="00636E50">
              <w:rPr>
                <w:color w:val="000000" w:themeColor="text1"/>
                <w:sz w:val="16"/>
                <w:szCs w:val="16"/>
              </w:rPr>
              <w:t>SP Outcome 2: Accelerate structural transformations for sustainable development</w:t>
            </w:r>
          </w:p>
        </w:tc>
        <w:tc>
          <w:tcPr>
            <w:tcW w:w="1686" w:type="dxa"/>
          </w:tcPr>
          <w:p w14:paraId="30B89A90" w14:textId="77777777" w:rsidR="00E76C7D" w:rsidRPr="00650712" w:rsidRDefault="00E76C7D" w:rsidP="001C7E2A">
            <w:pPr>
              <w:rPr>
                <w:color w:val="000000" w:themeColor="text1"/>
                <w:sz w:val="16"/>
                <w:szCs w:val="16"/>
              </w:rPr>
            </w:pPr>
            <w:r w:rsidRPr="00650712">
              <w:rPr>
                <w:color w:val="000000" w:themeColor="text1"/>
                <w:sz w:val="16"/>
                <w:szCs w:val="16"/>
              </w:rPr>
              <w:t>Final Evaluation: Strengthening Institutional Capacity for SDGs Achievement in Bangladesh (SC4SDG)</w:t>
            </w:r>
          </w:p>
        </w:tc>
        <w:tc>
          <w:tcPr>
            <w:tcW w:w="1260" w:type="dxa"/>
          </w:tcPr>
          <w:p w14:paraId="350E5FB4"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037A4A9F"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058D5B28" w14:textId="77777777" w:rsidR="00E76C7D" w:rsidRPr="00650712" w:rsidRDefault="00E76C7D" w:rsidP="001C7E2A">
            <w:pPr>
              <w:rPr>
                <w:color w:val="000000" w:themeColor="text1"/>
                <w:sz w:val="16"/>
                <w:szCs w:val="16"/>
              </w:rPr>
            </w:pPr>
            <w:r w:rsidRPr="00650712">
              <w:rPr>
                <w:color w:val="000000" w:themeColor="text1"/>
                <w:sz w:val="16"/>
                <w:szCs w:val="16"/>
              </w:rPr>
              <w:t>Project Final Evaluation</w:t>
            </w:r>
          </w:p>
        </w:tc>
        <w:tc>
          <w:tcPr>
            <w:tcW w:w="1440" w:type="dxa"/>
          </w:tcPr>
          <w:p w14:paraId="1AEEB326" w14:textId="77777777" w:rsidR="00E76C7D" w:rsidRPr="00650712" w:rsidRDefault="00E76C7D" w:rsidP="001C7E2A">
            <w:pPr>
              <w:spacing w:before="40" w:after="40"/>
              <w:rPr>
                <w:color w:val="000000" w:themeColor="text1"/>
                <w:sz w:val="16"/>
                <w:szCs w:val="16"/>
              </w:rPr>
            </w:pPr>
            <w:r>
              <w:rPr>
                <w:color w:val="000000" w:themeColor="text1"/>
                <w:sz w:val="16"/>
                <w:szCs w:val="16"/>
              </w:rPr>
              <w:t>September</w:t>
            </w:r>
            <w:r w:rsidRPr="00650712">
              <w:rPr>
                <w:color w:val="000000" w:themeColor="text1"/>
                <w:sz w:val="16"/>
                <w:szCs w:val="16"/>
              </w:rPr>
              <w:t xml:space="preserve"> 2023</w:t>
            </w:r>
          </w:p>
        </w:tc>
        <w:tc>
          <w:tcPr>
            <w:tcW w:w="1170" w:type="dxa"/>
          </w:tcPr>
          <w:p w14:paraId="525B7353" w14:textId="77777777" w:rsidR="00E76C7D" w:rsidRPr="00650712" w:rsidRDefault="00E76C7D" w:rsidP="001C7E2A">
            <w:pPr>
              <w:rPr>
                <w:color w:val="000000" w:themeColor="text1"/>
                <w:sz w:val="16"/>
                <w:szCs w:val="16"/>
              </w:rPr>
            </w:pPr>
            <w:r w:rsidRPr="00650712">
              <w:rPr>
                <w:color w:val="000000" w:themeColor="text1"/>
                <w:sz w:val="16"/>
                <w:szCs w:val="16"/>
              </w:rPr>
              <w:t>USD 35,000</w:t>
            </w:r>
          </w:p>
        </w:tc>
        <w:tc>
          <w:tcPr>
            <w:tcW w:w="1121" w:type="dxa"/>
          </w:tcPr>
          <w:p w14:paraId="19640BAD" w14:textId="77777777" w:rsidR="00E76C7D" w:rsidRPr="00650712" w:rsidRDefault="00E76C7D" w:rsidP="001C7E2A">
            <w:pPr>
              <w:rPr>
                <w:color w:val="000000" w:themeColor="text1"/>
                <w:sz w:val="16"/>
                <w:szCs w:val="16"/>
              </w:rPr>
            </w:pPr>
            <w:r w:rsidRPr="00650712">
              <w:rPr>
                <w:color w:val="000000" w:themeColor="text1"/>
                <w:sz w:val="16"/>
                <w:szCs w:val="16"/>
                <w:lang w:eastAsia="uk-UA"/>
              </w:rPr>
              <w:t>Project Budget</w:t>
            </w:r>
          </w:p>
        </w:tc>
      </w:tr>
      <w:tr w:rsidR="00E76C7D" w:rsidRPr="00650712" w14:paraId="5F6AF138" w14:textId="77777777" w:rsidTr="001C7E2A">
        <w:trPr>
          <w:trHeight w:val="60"/>
        </w:trPr>
        <w:tc>
          <w:tcPr>
            <w:tcW w:w="2875" w:type="dxa"/>
          </w:tcPr>
          <w:p w14:paraId="33EC0C11" w14:textId="77777777" w:rsidR="00E76C7D" w:rsidRPr="00650712" w:rsidRDefault="00E76C7D" w:rsidP="001C7E2A">
            <w:pPr>
              <w:rPr>
                <w:color w:val="000000" w:themeColor="text1"/>
                <w:sz w:val="16"/>
                <w:szCs w:val="16"/>
              </w:rPr>
            </w:pPr>
            <w:r w:rsidRPr="00650712">
              <w:rPr>
                <w:color w:val="000000" w:themeColor="text1"/>
                <w:sz w:val="16"/>
                <w:szCs w:val="16"/>
              </w:rPr>
              <w:t xml:space="preserve">Outcome 3: By 2026, ecosystems are healthier, and all people, in particular the most vulnerable and marginalized in both rural and urban settings, benefit from and contribute to, in a gender </w:t>
            </w:r>
            <w:r w:rsidRPr="00650712">
              <w:rPr>
                <w:color w:val="000000" w:themeColor="text1"/>
                <w:sz w:val="16"/>
                <w:szCs w:val="16"/>
              </w:rPr>
              <w:lastRenderedPageBreak/>
              <w:t>responsive manner, a cleaner environment, an enriched natural resource base, low carbon development, and are more resilient to climate change, shocks and disasters</w:t>
            </w:r>
          </w:p>
        </w:tc>
        <w:tc>
          <w:tcPr>
            <w:tcW w:w="1530" w:type="dxa"/>
          </w:tcPr>
          <w:p w14:paraId="0197C22B" w14:textId="77777777" w:rsidR="00E76C7D" w:rsidRPr="00650712" w:rsidRDefault="00E76C7D" w:rsidP="001C7E2A">
            <w:pPr>
              <w:rPr>
                <w:color w:val="000000" w:themeColor="text1"/>
                <w:sz w:val="16"/>
                <w:szCs w:val="16"/>
              </w:rPr>
            </w:pPr>
            <w:r w:rsidRPr="00650712">
              <w:rPr>
                <w:color w:val="000000" w:themeColor="text1"/>
                <w:sz w:val="16"/>
                <w:szCs w:val="16"/>
              </w:rPr>
              <w:lastRenderedPageBreak/>
              <w:t>Outcome 3: Strengthen resilience to shocks and crisis.</w:t>
            </w:r>
          </w:p>
        </w:tc>
        <w:tc>
          <w:tcPr>
            <w:tcW w:w="1686" w:type="dxa"/>
          </w:tcPr>
          <w:p w14:paraId="3600A4DE" w14:textId="77777777" w:rsidR="00E76C7D" w:rsidRPr="00650712" w:rsidRDefault="00E76C7D" w:rsidP="001C7E2A">
            <w:pPr>
              <w:rPr>
                <w:color w:val="000000" w:themeColor="text1"/>
                <w:sz w:val="16"/>
                <w:szCs w:val="16"/>
              </w:rPr>
            </w:pPr>
            <w:r w:rsidRPr="00650712">
              <w:rPr>
                <w:color w:val="000000" w:themeColor="text1"/>
                <w:sz w:val="16"/>
                <w:szCs w:val="16"/>
              </w:rPr>
              <w:t>End Evaluation: Chittagong Hill Tracts Watershed Co-Management Activity (CHTWCA)</w:t>
            </w:r>
          </w:p>
        </w:tc>
        <w:tc>
          <w:tcPr>
            <w:tcW w:w="1260" w:type="dxa"/>
          </w:tcPr>
          <w:p w14:paraId="51C1A9CC" w14:textId="77777777" w:rsidR="00E76C7D" w:rsidRPr="00650712" w:rsidRDefault="00E76C7D" w:rsidP="001C7E2A">
            <w:pPr>
              <w:rPr>
                <w:color w:val="000000" w:themeColor="text1"/>
                <w:sz w:val="16"/>
                <w:szCs w:val="16"/>
              </w:rPr>
            </w:pPr>
            <w:r w:rsidRPr="00650712">
              <w:rPr>
                <w:color w:val="000000" w:themeColor="text1"/>
                <w:sz w:val="16"/>
                <w:szCs w:val="16"/>
              </w:rPr>
              <w:t>USAID</w:t>
            </w:r>
          </w:p>
        </w:tc>
        <w:tc>
          <w:tcPr>
            <w:tcW w:w="1350" w:type="dxa"/>
          </w:tcPr>
          <w:p w14:paraId="0D9BD18D"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2DC2CAEA" w14:textId="77777777" w:rsidR="00E76C7D" w:rsidRPr="00650712" w:rsidRDefault="00E76C7D" w:rsidP="001C7E2A">
            <w:pPr>
              <w:rPr>
                <w:color w:val="000000" w:themeColor="text1"/>
                <w:sz w:val="16"/>
                <w:szCs w:val="16"/>
              </w:rPr>
            </w:pPr>
            <w:r w:rsidRPr="00650712">
              <w:rPr>
                <w:color w:val="000000" w:themeColor="text1"/>
                <w:sz w:val="16"/>
                <w:szCs w:val="16"/>
              </w:rPr>
              <w:t>Project End Evaluation</w:t>
            </w:r>
          </w:p>
        </w:tc>
        <w:tc>
          <w:tcPr>
            <w:tcW w:w="1440" w:type="dxa"/>
          </w:tcPr>
          <w:p w14:paraId="24EF51CB" w14:textId="77777777" w:rsidR="00E76C7D" w:rsidRPr="00650712" w:rsidRDefault="00E76C7D" w:rsidP="001C7E2A">
            <w:pPr>
              <w:spacing w:before="40" w:after="40"/>
              <w:rPr>
                <w:color w:val="000000" w:themeColor="text1"/>
                <w:sz w:val="16"/>
                <w:szCs w:val="16"/>
              </w:rPr>
            </w:pPr>
            <w:r>
              <w:rPr>
                <w:color w:val="000000" w:themeColor="text1"/>
                <w:sz w:val="16"/>
                <w:szCs w:val="16"/>
              </w:rPr>
              <w:t>October</w:t>
            </w:r>
            <w:r w:rsidRPr="00650712">
              <w:rPr>
                <w:color w:val="000000" w:themeColor="text1"/>
                <w:sz w:val="16"/>
                <w:szCs w:val="16"/>
              </w:rPr>
              <w:t xml:space="preserve"> 2023</w:t>
            </w:r>
          </w:p>
        </w:tc>
        <w:tc>
          <w:tcPr>
            <w:tcW w:w="1170" w:type="dxa"/>
          </w:tcPr>
          <w:p w14:paraId="0C21A9F9" w14:textId="77777777" w:rsidR="00E76C7D" w:rsidRPr="00650712" w:rsidRDefault="00E76C7D" w:rsidP="001C7E2A">
            <w:pPr>
              <w:rPr>
                <w:color w:val="000000" w:themeColor="text1"/>
                <w:sz w:val="16"/>
                <w:szCs w:val="16"/>
              </w:rPr>
            </w:pPr>
            <w:r w:rsidRPr="00650712">
              <w:rPr>
                <w:color w:val="000000" w:themeColor="text1"/>
                <w:sz w:val="16"/>
                <w:szCs w:val="16"/>
              </w:rPr>
              <w:t>USD 30,000</w:t>
            </w:r>
          </w:p>
        </w:tc>
        <w:tc>
          <w:tcPr>
            <w:tcW w:w="1121" w:type="dxa"/>
          </w:tcPr>
          <w:p w14:paraId="0282650A" w14:textId="77777777" w:rsidR="00E76C7D" w:rsidRPr="00650712" w:rsidRDefault="00E76C7D" w:rsidP="001C7E2A">
            <w:pPr>
              <w:rPr>
                <w:color w:val="000000" w:themeColor="text1"/>
                <w:sz w:val="16"/>
                <w:szCs w:val="16"/>
              </w:rPr>
            </w:pPr>
            <w:r w:rsidRPr="00650712">
              <w:rPr>
                <w:color w:val="000000" w:themeColor="text1"/>
                <w:sz w:val="16"/>
                <w:szCs w:val="16"/>
                <w:lang w:eastAsia="uk-UA"/>
              </w:rPr>
              <w:t>Donor Budget</w:t>
            </w:r>
          </w:p>
        </w:tc>
      </w:tr>
      <w:tr w:rsidR="00E76C7D" w:rsidRPr="00650712" w14:paraId="675F0142" w14:textId="77777777" w:rsidTr="001C7E2A">
        <w:trPr>
          <w:trHeight w:val="60"/>
        </w:trPr>
        <w:tc>
          <w:tcPr>
            <w:tcW w:w="2875" w:type="dxa"/>
          </w:tcPr>
          <w:p w14:paraId="24B4E137" w14:textId="77777777" w:rsidR="00E76C7D" w:rsidRPr="00650712" w:rsidRDefault="00E76C7D" w:rsidP="001C7E2A">
            <w:pPr>
              <w:rPr>
                <w:color w:val="000000" w:themeColor="text1"/>
                <w:sz w:val="16"/>
                <w:szCs w:val="16"/>
              </w:rPr>
            </w:pPr>
            <w:r w:rsidRPr="00B5297B">
              <w:rPr>
                <w:color w:val="000000" w:themeColor="text1"/>
                <w:sz w:val="16"/>
                <w:szCs w:val="16"/>
              </w:rPr>
              <w:t>Outcome 1: By 2026, more people in Bangladesh, particularly the vulnerable and marginalized from all gender and social groups and those from lagging districts benefit from sustainable livelihood and decent work opportunities resulting from responsible, inclusive, sustainable, green and equitable economic development.</w:t>
            </w:r>
          </w:p>
        </w:tc>
        <w:tc>
          <w:tcPr>
            <w:tcW w:w="1530" w:type="dxa"/>
          </w:tcPr>
          <w:p w14:paraId="4A30CCBA" w14:textId="77777777" w:rsidR="00E76C7D" w:rsidRPr="00650712" w:rsidRDefault="00E76C7D" w:rsidP="001C7E2A">
            <w:pPr>
              <w:rPr>
                <w:color w:val="000000" w:themeColor="text1"/>
                <w:sz w:val="16"/>
                <w:szCs w:val="16"/>
              </w:rPr>
            </w:pPr>
            <w:r w:rsidRPr="00650712">
              <w:rPr>
                <w:color w:val="000000" w:themeColor="text1"/>
                <w:sz w:val="16"/>
                <w:szCs w:val="16"/>
              </w:rPr>
              <w:t>Outcome 2: Accelerate structural transformations for sustainable development.</w:t>
            </w:r>
          </w:p>
        </w:tc>
        <w:tc>
          <w:tcPr>
            <w:tcW w:w="1686" w:type="dxa"/>
          </w:tcPr>
          <w:p w14:paraId="4D2ADBED" w14:textId="77777777" w:rsidR="00E76C7D" w:rsidRPr="00650712" w:rsidRDefault="00E76C7D" w:rsidP="001C7E2A">
            <w:pPr>
              <w:rPr>
                <w:color w:val="000000" w:themeColor="text1"/>
                <w:sz w:val="16"/>
                <w:szCs w:val="16"/>
              </w:rPr>
            </w:pPr>
            <w:r w:rsidRPr="00650712">
              <w:rPr>
                <w:color w:val="000000" w:themeColor="text1"/>
                <w:sz w:val="16"/>
                <w:szCs w:val="16"/>
              </w:rPr>
              <w:t>Final Evaluation: Women’s Empowerment for Inclusive Growth (WING)</w:t>
            </w:r>
          </w:p>
        </w:tc>
        <w:tc>
          <w:tcPr>
            <w:tcW w:w="1260" w:type="dxa"/>
          </w:tcPr>
          <w:p w14:paraId="00440392" w14:textId="77777777" w:rsidR="00E76C7D" w:rsidRPr="00650712" w:rsidRDefault="00E76C7D" w:rsidP="001C7E2A">
            <w:pPr>
              <w:rPr>
                <w:color w:val="000000" w:themeColor="text1"/>
                <w:sz w:val="16"/>
                <w:szCs w:val="16"/>
              </w:rPr>
            </w:pPr>
            <w:r w:rsidRPr="00650712">
              <w:rPr>
                <w:color w:val="000000" w:themeColor="text1"/>
                <w:sz w:val="16"/>
                <w:szCs w:val="16"/>
              </w:rPr>
              <w:t>UN Women, UNCDF</w:t>
            </w:r>
          </w:p>
        </w:tc>
        <w:tc>
          <w:tcPr>
            <w:tcW w:w="1350" w:type="dxa"/>
          </w:tcPr>
          <w:p w14:paraId="4C499DCD" w14:textId="77777777" w:rsidR="00E76C7D" w:rsidRPr="00650712" w:rsidRDefault="00E76C7D" w:rsidP="001C7E2A">
            <w:pPr>
              <w:rPr>
                <w:color w:val="000000" w:themeColor="text1"/>
                <w:sz w:val="16"/>
                <w:szCs w:val="16"/>
              </w:rPr>
            </w:pPr>
            <w:r w:rsidRPr="00650712">
              <w:rPr>
                <w:color w:val="000000" w:themeColor="text1"/>
                <w:sz w:val="16"/>
                <w:szCs w:val="16"/>
              </w:rPr>
              <w:t xml:space="preserve">UN Women </w:t>
            </w:r>
          </w:p>
        </w:tc>
        <w:tc>
          <w:tcPr>
            <w:tcW w:w="1440" w:type="dxa"/>
          </w:tcPr>
          <w:p w14:paraId="3F37B04B" w14:textId="77777777" w:rsidR="00E76C7D" w:rsidRPr="00650712" w:rsidRDefault="00E76C7D" w:rsidP="001C7E2A">
            <w:pPr>
              <w:rPr>
                <w:color w:val="000000" w:themeColor="text1"/>
                <w:sz w:val="16"/>
                <w:szCs w:val="16"/>
              </w:rPr>
            </w:pPr>
            <w:r w:rsidRPr="00650712">
              <w:rPr>
                <w:color w:val="000000" w:themeColor="text1"/>
                <w:sz w:val="16"/>
                <w:szCs w:val="16"/>
              </w:rPr>
              <w:t>Project Final Evaluation</w:t>
            </w:r>
          </w:p>
        </w:tc>
        <w:tc>
          <w:tcPr>
            <w:tcW w:w="1440" w:type="dxa"/>
          </w:tcPr>
          <w:p w14:paraId="567307E9" w14:textId="77777777" w:rsidR="00E76C7D" w:rsidRPr="00650712" w:rsidRDefault="00E76C7D" w:rsidP="001C7E2A">
            <w:pPr>
              <w:spacing w:before="40" w:after="40"/>
              <w:rPr>
                <w:color w:val="000000" w:themeColor="text1"/>
                <w:sz w:val="16"/>
                <w:szCs w:val="16"/>
              </w:rPr>
            </w:pPr>
            <w:r w:rsidRPr="00650712">
              <w:rPr>
                <w:color w:val="000000" w:themeColor="text1"/>
                <w:sz w:val="16"/>
                <w:szCs w:val="16"/>
              </w:rPr>
              <w:t xml:space="preserve">November 2023 </w:t>
            </w:r>
          </w:p>
        </w:tc>
        <w:tc>
          <w:tcPr>
            <w:tcW w:w="1170" w:type="dxa"/>
          </w:tcPr>
          <w:p w14:paraId="1603473F" w14:textId="77777777" w:rsidR="00E76C7D" w:rsidRPr="00650712" w:rsidRDefault="00E76C7D" w:rsidP="001C7E2A">
            <w:pPr>
              <w:rPr>
                <w:color w:val="000000" w:themeColor="text1"/>
                <w:sz w:val="16"/>
                <w:szCs w:val="16"/>
              </w:rPr>
            </w:pPr>
            <w:r w:rsidRPr="00650712">
              <w:rPr>
                <w:color w:val="000000" w:themeColor="text1"/>
                <w:sz w:val="16"/>
                <w:szCs w:val="16"/>
              </w:rPr>
              <w:t>USD 20,000</w:t>
            </w:r>
          </w:p>
        </w:tc>
        <w:tc>
          <w:tcPr>
            <w:tcW w:w="1121" w:type="dxa"/>
          </w:tcPr>
          <w:p w14:paraId="16D0E7F3" w14:textId="77777777" w:rsidR="00E76C7D" w:rsidRPr="00650712" w:rsidRDefault="00E76C7D" w:rsidP="001C7E2A">
            <w:pPr>
              <w:rPr>
                <w:color w:val="000000" w:themeColor="text1"/>
                <w:sz w:val="16"/>
                <w:szCs w:val="16"/>
              </w:rPr>
            </w:pPr>
            <w:r w:rsidRPr="00650712">
              <w:rPr>
                <w:color w:val="000000" w:themeColor="text1"/>
                <w:sz w:val="16"/>
                <w:szCs w:val="16"/>
              </w:rPr>
              <w:t xml:space="preserve">Project Budget </w:t>
            </w:r>
          </w:p>
        </w:tc>
      </w:tr>
      <w:tr w:rsidR="00E76C7D" w:rsidRPr="001A23B7" w14:paraId="51765062" w14:textId="77777777" w:rsidTr="001C7E2A">
        <w:trPr>
          <w:trHeight w:val="60"/>
        </w:trPr>
        <w:tc>
          <w:tcPr>
            <w:tcW w:w="2875" w:type="dxa"/>
            <w:shd w:val="clear" w:color="auto" w:fill="E2EFD9" w:themeFill="accent6" w:themeFillTint="33"/>
          </w:tcPr>
          <w:p w14:paraId="42C032B8" w14:textId="77777777" w:rsidR="00E76C7D" w:rsidRPr="001A23B7" w:rsidRDefault="00E76C7D" w:rsidP="001C7E2A">
            <w:pPr>
              <w:rPr>
                <w:b/>
                <w:bCs/>
                <w:color w:val="000000" w:themeColor="text1"/>
                <w:sz w:val="16"/>
                <w:szCs w:val="16"/>
              </w:rPr>
            </w:pPr>
            <w:r w:rsidRPr="001A23B7">
              <w:rPr>
                <w:b/>
                <w:bCs/>
                <w:color w:val="000000" w:themeColor="text1"/>
                <w:sz w:val="16"/>
                <w:szCs w:val="16"/>
              </w:rPr>
              <w:t>Year 202</w:t>
            </w:r>
            <w:r>
              <w:rPr>
                <w:b/>
                <w:bCs/>
                <w:color w:val="000000" w:themeColor="text1"/>
                <w:sz w:val="16"/>
                <w:szCs w:val="16"/>
              </w:rPr>
              <w:t>4 (Total: 4)</w:t>
            </w:r>
          </w:p>
        </w:tc>
        <w:tc>
          <w:tcPr>
            <w:tcW w:w="1530" w:type="dxa"/>
            <w:shd w:val="clear" w:color="auto" w:fill="E2EFD9" w:themeFill="accent6" w:themeFillTint="33"/>
          </w:tcPr>
          <w:p w14:paraId="62668C57" w14:textId="77777777" w:rsidR="00E76C7D" w:rsidRPr="001A23B7" w:rsidRDefault="00E76C7D" w:rsidP="001C7E2A">
            <w:pPr>
              <w:rPr>
                <w:b/>
                <w:bCs/>
                <w:color w:val="000000" w:themeColor="text1"/>
                <w:sz w:val="16"/>
                <w:szCs w:val="16"/>
              </w:rPr>
            </w:pPr>
          </w:p>
        </w:tc>
        <w:tc>
          <w:tcPr>
            <w:tcW w:w="1686" w:type="dxa"/>
            <w:shd w:val="clear" w:color="auto" w:fill="E2EFD9" w:themeFill="accent6" w:themeFillTint="33"/>
          </w:tcPr>
          <w:p w14:paraId="1322DB19" w14:textId="77777777" w:rsidR="00E76C7D" w:rsidRPr="001A23B7" w:rsidRDefault="00E76C7D" w:rsidP="001C7E2A">
            <w:pPr>
              <w:rPr>
                <w:b/>
                <w:bCs/>
                <w:color w:val="000000" w:themeColor="text1"/>
                <w:sz w:val="16"/>
                <w:szCs w:val="16"/>
              </w:rPr>
            </w:pPr>
          </w:p>
        </w:tc>
        <w:tc>
          <w:tcPr>
            <w:tcW w:w="1260" w:type="dxa"/>
            <w:shd w:val="clear" w:color="auto" w:fill="E2EFD9" w:themeFill="accent6" w:themeFillTint="33"/>
          </w:tcPr>
          <w:p w14:paraId="3B3BFA5E" w14:textId="77777777" w:rsidR="00E76C7D" w:rsidRPr="001A23B7" w:rsidRDefault="00E76C7D" w:rsidP="001C7E2A">
            <w:pPr>
              <w:rPr>
                <w:b/>
                <w:bCs/>
                <w:color w:val="000000" w:themeColor="text1"/>
                <w:sz w:val="16"/>
                <w:szCs w:val="16"/>
              </w:rPr>
            </w:pPr>
          </w:p>
        </w:tc>
        <w:tc>
          <w:tcPr>
            <w:tcW w:w="1350" w:type="dxa"/>
            <w:shd w:val="clear" w:color="auto" w:fill="E2EFD9" w:themeFill="accent6" w:themeFillTint="33"/>
          </w:tcPr>
          <w:p w14:paraId="0700A90A" w14:textId="77777777" w:rsidR="00E76C7D" w:rsidRPr="001A23B7" w:rsidRDefault="00E76C7D" w:rsidP="001C7E2A">
            <w:pPr>
              <w:rPr>
                <w:b/>
                <w:bCs/>
                <w:color w:val="000000" w:themeColor="text1"/>
                <w:sz w:val="16"/>
                <w:szCs w:val="16"/>
              </w:rPr>
            </w:pPr>
          </w:p>
        </w:tc>
        <w:tc>
          <w:tcPr>
            <w:tcW w:w="1440" w:type="dxa"/>
            <w:shd w:val="clear" w:color="auto" w:fill="E2EFD9" w:themeFill="accent6" w:themeFillTint="33"/>
          </w:tcPr>
          <w:p w14:paraId="3F61A3A6" w14:textId="77777777" w:rsidR="00E76C7D" w:rsidRPr="001A23B7" w:rsidRDefault="00E76C7D" w:rsidP="001C7E2A">
            <w:pPr>
              <w:rPr>
                <w:b/>
                <w:bCs/>
                <w:color w:val="000000" w:themeColor="text1"/>
                <w:sz w:val="16"/>
                <w:szCs w:val="16"/>
              </w:rPr>
            </w:pPr>
          </w:p>
        </w:tc>
        <w:tc>
          <w:tcPr>
            <w:tcW w:w="1440" w:type="dxa"/>
            <w:shd w:val="clear" w:color="auto" w:fill="E2EFD9" w:themeFill="accent6" w:themeFillTint="33"/>
          </w:tcPr>
          <w:p w14:paraId="1FCFE7EE" w14:textId="77777777" w:rsidR="00E76C7D" w:rsidRPr="001A23B7" w:rsidRDefault="00E76C7D" w:rsidP="001C7E2A">
            <w:pPr>
              <w:spacing w:before="40" w:after="40"/>
              <w:rPr>
                <w:b/>
                <w:bCs/>
                <w:color w:val="000000" w:themeColor="text1"/>
                <w:sz w:val="16"/>
                <w:szCs w:val="16"/>
              </w:rPr>
            </w:pPr>
          </w:p>
        </w:tc>
        <w:tc>
          <w:tcPr>
            <w:tcW w:w="1170" w:type="dxa"/>
            <w:shd w:val="clear" w:color="auto" w:fill="E2EFD9" w:themeFill="accent6" w:themeFillTint="33"/>
          </w:tcPr>
          <w:p w14:paraId="06015A06" w14:textId="77777777" w:rsidR="00E76C7D" w:rsidRPr="001A23B7" w:rsidRDefault="00E76C7D" w:rsidP="001C7E2A">
            <w:pPr>
              <w:rPr>
                <w:b/>
                <w:bCs/>
                <w:color w:val="000000" w:themeColor="text1"/>
                <w:sz w:val="16"/>
                <w:szCs w:val="16"/>
              </w:rPr>
            </w:pPr>
          </w:p>
        </w:tc>
        <w:tc>
          <w:tcPr>
            <w:tcW w:w="1121" w:type="dxa"/>
            <w:shd w:val="clear" w:color="auto" w:fill="E2EFD9" w:themeFill="accent6" w:themeFillTint="33"/>
          </w:tcPr>
          <w:p w14:paraId="7CE7535F" w14:textId="77777777" w:rsidR="00E76C7D" w:rsidRPr="001A23B7" w:rsidRDefault="00E76C7D" w:rsidP="001C7E2A">
            <w:pPr>
              <w:rPr>
                <w:b/>
                <w:bCs/>
                <w:color w:val="000000" w:themeColor="text1"/>
                <w:sz w:val="16"/>
                <w:szCs w:val="16"/>
                <w:lang w:eastAsia="uk-UA"/>
              </w:rPr>
            </w:pPr>
          </w:p>
        </w:tc>
      </w:tr>
      <w:tr w:rsidR="00E76C7D" w14:paraId="4E9CFEC9" w14:textId="77777777" w:rsidTr="001C7E2A">
        <w:trPr>
          <w:trHeight w:val="60"/>
        </w:trPr>
        <w:tc>
          <w:tcPr>
            <w:tcW w:w="2875" w:type="dxa"/>
          </w:tcPr>
          <w:p w14:paraId="42F69698" w14:textId="77777777" w:rsidR="00E76C7D" w:rsidRPr="00650712" w:rsidRDefault="00E76C7D" w:rsidP="001C7E2A">
            <w:pPr>
              <w:rPr>
                <w:color w:val="000000" w:themeColor="text1"/>
                <w:sz w:val="16"/>
                <w:szCs w:val="16"/>
              </w:rPr>
            </w:pPr>
            <w:r w:rsidRPr="00650712">
              <w:rPr>
                <w:color w:val="000000" w:themeColor="text1"/>
                <w:sz w:val="16"/>
                <w:szCs w:val="16"/>
              </w:rPr>
              <w:t>Outcome 4: By 2026, more people, especially the most vulnerable, benefit from more equitable, non-discriminatory, gender-responsive, participatory, accountable and governance and justice, in a peaceful and tolerant society governed by the rule of law</w:t>
            </w:r>
          </w:p>
        </w:tc>
        <w:tc>
          <w:tcPr>
            <w:tcW w:w="1530" w:type="dxa"/>
          </w:tcPr>
          <w:p w14:paraId="08FC1AA4" w14:textId="77777777" w:rsidR="00E76C7D" w:rsidRPr="00650712" w:rsidRDefault="00E76C7D" w:rsidP="001C7E2A">
            <w:pPr>
              <w:rPr>
                <w:color w:val="000000" w:themeColor="text1"/>
                <w:sz w:val="16"/>
                <w:szCs w:val="16"/>
              </w:rPr>
            </w:pPr>
            <w:r w:rsidRPr="00650712">
              <w:rPr>
                <w:color w:val="000000" w:themeColor="text1"/>
                <w:sz w:val="16"/>
                <w:szCs w:val="16"/>
              </w:rPr>
              <w:t>Outcome 3: Strengthen resilience to shocks and crisis.</w:t>
            </w:r>
          </w:p>
        </w:tc>
        <w:tc>
          <w:tcPr>
            <w:tcW w:w="1686" w:type="dxa"/>
          </w:tcPr>
          <w:p w14:paraId="4A96BBC0" w14:textId="77777777" w:rsidR="00E76C7D" w:rsidRPr="00650712" w:rsidRDefault="00E76C7D" w:rsidP="001C7E2A">
            <w:pPr>
              <w:rPr>
                <w:color w:val="000000" w:themeColor="text1"/>
                <w:sz w:val="16"/>
                <w:szCs w:val="16"/>
              </w:rPr>
            </w:pPr>
            <w:r w:rsidRPr="00650712">
              <w:rPr>
                <w:color w:val="000000" w:themeColor="text1"/>
                <w:sz w:val="16"/>
                <w:szCs w:val="16"/>
              </w:rPr>
              <w:t>Mid-Term Evaluation:  Partnerships for a Tolerant and Inclusive Bangladesh (PTIB)</w:t>
            </w:r>
          </w:p>
        </w:tc>
        <w:tc>
          <w:tcPr>
            <w:tcW w:w="1260" w:type="dxa"/>
          </w:tcPr>
          <w:p w14:paraId="13AD9B1B"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062412EF"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30F7102D" w14:textId="77777777" w:rsidR="00E76C7D" w:rsidRPr="00650712" w:rsidRDefault="00E76C7D" w:rsidP="001C7E2A">
            <w:pPr>
              <w:rPr>
                <w:color w:val="000000" w:themeColor="text1"/>
                <w:sz w:val="16"/>
                <w:szCs w:val="16"/>
              </w:rPr>
            </w:pPr>
            <w:r w:rsidRPr="00650712">
              <w:rPr>
                <w:color w:val="000000" w:themeColor="text1"/>
                <w:sz w:val="16"/>
                <w:szCs w:val="16"/>
              </w:rPr>
              <w:t>Project Mid-Term Evaluation</w:t>
            </w:r>
          </w:p>
        </w:tc>
        <w:tc>
          <w:tcPr>
            <w:tcW w:w="1440" w:type="dxa"/>
          </w:tcPr>
          <w:p w14:paraId="11344E6A" w14:textId="77777777" w:rsidR="00E76C7D" w:rsidRPr="00650712" w:rsidRDefault="00E76C7D" w:rsidP="001C7E2A">
            <w:pPr>
              <w:spacing w:before="40" w:after="40"/>
              <w:rPr>
                <w:color w:val="000000" w:themeColor="text1"/>
                <w:sz w:val="16"/>
                <w:szCs w:val="16"/>
              </w:rPr>
            </w:pPr>
            <w:r>
              <w:rPr>
                <w:color w:val="000000" w:themeColor="text1"/>
                <w:sz w:val="16"/>
                <w:szCs w:val="16"/>
              </w:rPr>
              <w:t>March</w:t>
            </w:r>
            <w:r w:rsidRPr="00650712">
              <w:rPr>
                <w:color w:val="000000" w:themeColor="text1"/>
                <w:sz w:val="16"/>
                <w:szCs w:val="16"/>
              </w:rPr>
              <w:t xml:space="preserve"> 2024</w:t>
            </w:r>
          </w:p>
        </w:tc>
        <w:tc>
          <w:tcPr>
            <w:tcW w:w="1170" w:type="dxa"/>
          </w:tcPr>
          <w:p w14:paraId="1EB0F79A" w14:textId="77777777" w:rsidR="00E76C7D" w:rsidRPr="00650712" w:rsidRDefault="00E76C7D" w:rsidP="001C7E2A">
            <w:pPr>
              <w:rPr>
                <w:color w:val="000000" w:themeColor="text1"/>
                <w:sz w:val="16"/>
                <w:szCs w:val="16"/>
              </w:rPr>
            </w:pPr>
            <w:r w:rsidRPr="00650712">
              <w:rPr>
                <w:color w:val="000000" w:themeColor="text1"/>
                <w:sz w:val="16"/>
                <w:szCs w:val="16"/>
              </w:rPr>
              <w:t>USD 40,000</w:t>
            </w:r>
          </w:p>
        </w:tc>
        <w:tc>
          <w:tcPr>
            <w:tcW w:w="1121" w:type="dxa"/>
          </w:tcPr>
          <w:p w14:paraId="0617802D" w14:textId="77777777" w:rsidR="00E76C7D" w:rsidRPr="00650712" w:rsidRDefault="00E76C7D" w:rsidP="001C7E2A">
            <w:pPr>
              <w:rPr>
                <w:color w:val="000000" w:themeColor="text1"/>
                <w:sz w:val="16"/>
                <w:szCs w:val="16"/>
              </w:rPr>
            </w:pPr>
            <w:r w:rsidRPr="00650712">
              <w:rPr>
                <w:color w:val="000000" w:themeColor="text1"/>
                <w:sz w:val="16"/>
                <w:szCs w:val="16"/>
                <w:lang w:eastAsia="uk-UA"/>
              </w:rPr>
              <w:t>Project Budget</w:t>
            </w:r>
          </w:p>
        </w:tc>
      </w:tr>
      <w:tr w:rsidR="00E76C7D" w14:paraId="5623466C" w14:textId="77777777" w:rsidTr="001C7E2A">
        <w:trPr>
          <w:trHeight w:val="60"/>
        </w:trPr>
        <w:tc>
          <w:tcPr>
            <w:tcW w:w="2875" w:type="dxa"/>
          </w:tcPr>
          <w:p w14:paraId="77E746F3" w14:textId="77777777" w:rsidR="00E76C7D" w:rsidRPr="00650712" w:rsidRDefault="00E76C7D" w:rsidP="001C7E2A">
            <w:pPr>
              <w:rPr>
                <w:color w:val="000000" w:themeColor="text1"/>
                <w:sz w:val="16"/>
                <w:szCs w:val="16"/>
              </w:rPr>
            </w:pPr>
            <w:r w:rsidRPr="00650712">
              <w:rPr>
                <w:color w:val="000000" w:themeColor="text1"/>
                <w:sz w:val="16"/>
                <w:szCs w:val="16"/>
              </w:rPr>
              <w:t>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tc>
        <w:tc>
          <w:tcPr>
            <w:tcW w:w="1530" w:type="dxa"/>
          </w:tcPr>
          <w:p w14:paraId="7E99C19F" w14:textId="77777777" w:rsidR="00E76C7D" w:rsidRPr="00650712" w:rsidRDefault="00E76C7D" w:rsidP="001C7E2A">
            <w:pPr>
              <w:rPr>
                <w:color w:val="000000" w:themeColor="text1"/>
                <w:sz w:val="16"/>
                <w:szCs w:val="16"/>
              </w:rPr>
            </w:pPr>
            <w:r w:rsidRPr="00650712">
              <w:rPr>
                <w:color w:val="000000" w:themeColor="text1"/>
                <w:sz w:val="16"/>
                <w:szCs w:val="16"/>
              </w:rPr>
              <w:t>Outcome 2: Accelerate structural transformations for sustainable development.</w:t>
            </w:r>
          </w:p>
        </w:tc>
        <w:tc>
          <w:tcPr>
            <w:tcW w:w="1686" w:type="dxa"/>
          </w:tcPr>
          <w:p w14:paraId="6BA5FFF3" w14:textId="77777777" w:rsidR="00E76C7D" w:rsidRPr="00650712" w:rsidRDefault="00E76C7D" w:rsidP="001C7E2A">
            <w:pPr>
              <w:rPr>
                <w:color w:val="000000" w:themeColor="text1"/>
                <w:sz w:val="16"/>
                <w:szCs w:val="16"/>
              </w:rPr>
            </w:pPr>
            <w:r w:rsidRPr="00650712">
              <w:rPr>
                <w:color w:val="000000" w:themeColor="text1"/>
                <w:sz w:val="16"/>
                <w:szCs w:val="16"/>
              </w:rPr>
              <w:t>Terminal Evaluation: Integrating Climate Change Adaptation into Sustainable Development Pathways of Bangladesh</w:t>
            </w:r>
          </w:p>
        </w:tc>
        <w:tc>
          <w:tcPr>
            <w:tcW w:w="1260" w:type="dxa"/>
          </w:tcPr>
          <w:p w14:paraId="5A58EB9C"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2053B3E3"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4628DABD" w14:textId="77777777" w:rsidR="00E76C7D" w:rsidRPr="00650712" w:rsidRDefault="00E76C7D" w:rsidP="001C7E2A">
            <w:pPr>
              <w:rPr>
                <w:color w:val="000000" w:themeColor="text1"/>
                <w:sz w:val="16"/>
                <w:szCs w:val="16"/>
              </w:rPr>
            </w:pPr>
            <w:r w:rsidRPr="00650712">
              <w:rPr>
                <w:color w:val="000000" w:themeColor="text1"/>
                <w:sz w:val="16"/>
                <w:szCs w:val="16"/>
              </w:rPr>
              <w:t>Project Terminal Evaluation</w:t>
            </w:r>
          </w:p>
        </w:tc>
        <w:tc>
          <w:tcPr>
            <w:tcW w:w="1440" w:type="dxa"/>
          </w:tcPr>
          <w:p w14:paraId="285C653F" w14:textId="77777777" w:rsidR="00E76C7D" w:rsidRPr="00650712" w:rsidRDefault="00E76C7D" w:rsidP="001C7E2A">
            <w:pPr>
              <w:spacing w:before="40" w:after="40"/>
              <w:rPr>
                <w:color w:val="000000" w:themeColor="text1"/>
                <w:sz w:val="16"/>
                <w:szCs w:val="16"/>
              </w:rPr>
            </w:pPr>
            <w:r>
              <w:rPr>
                <w:color w:val="000000" w:themeColor="text1"/>
                <w:sz w:val="16"/>
                <w:szCs w:val="16"/>
              </w:rPr>
              <w:t xml:space="preserve">May </w:t>
            </w:r>
            <w:r w:rsidRPr="00650712">
              <w:rPr>
                <w:color w:val="000000" w:themeColor="text1"/>
                <w:sz w:val="16"/>
                <w:szCs w:val="16"/>
              </w:rPr>
              <w:t>2024</w:t>
            </w:r>
          </w:p>
        </w:tc>
        <w:tc>
          <w:tcPr>
            <w:tcW w:w="1170" w:type="dxa"/>
          </w:tcPr>
          <w:p w14:paraId="7BA4DA87" w14:textId="77777777" w:rsidR="00E76C7D" w:rsidRPr="00650712" w:rsidRDefault="00E76C7D" w:rsidP="001C7E2A">
            <w:pPr>
              <w:rPr>
                <w:color w:val="000000" w:themeColor="text1"/>
                <w:sz w:val="16"/>
                <w:szCs w:val="16"/>
              </w:rPr>
            </w:pPr>
            <w:r w:rsidRPr="00650712">
              <w:rPr>
                <w:color w:val="000000" w:themeColor="text1"/>
                <w:sz w:val="16"/>
                <w:szCs w:val="16"/>
              </w:rPr>
              <w:t>USD 43,500</w:t>
            </w:r>
          </w:p>
        </w:tc>
        <w:tc>
          <w:tcPr>
            <w:tcW w:w="1121" w:type="dxa"/>
          </w:tcPr>
          <w:p w14:paraId="7E607988" w14:textId="77777777" w:rsidR="00E76C7D" w:rsidRPr="00650712" w:rsidRDefault="00E76C7D" w:rsidP="001C7E2A">
            <w:pPr>
              <w:rPr>
                <w:color w:val="000000" w:themeColor="text1"/>
                <w:sz w:val="16"/>
                <w:szCs w:val="16"/>
              </w:rPr>
            </w:pPr>
            <w:r w:rsidRPr="00650712">
              <w:rPr>
                <w:color w:val="000000" w:themeColor="text1"/>
                <w:sz w:val="16"/>
                <w:szCs w:val="16"/>
                <w:lang w:eastAsia="uk-UA"/>
              </w:rPr>
              <w:t xml:space="preserve">Project Budget – GEF </w:t>
            </w:r>
          </w:p>
        </w:tc>
      </w:tr>
      <w:tr w:rsidR="00E76C7D" w14:paraId="44193860" w14:textId="77777777" w:rsidTr="001C7E2A">
        <w:trPr>
          <w:trHeight w:val="60"/>
        </w:trPr>
        <w:tc>
          <w:tcPr>
            <w:tcW w:w="2875" w:type="dxa"/>
          </w:tcPr>
          <w:p w14:paraId="22518C5B" w14:textId="77777777" w:rsidR="00E76C7D" w:rsidRPr="00650712" w:rsidRDefault="00E76C7D" w:rsidP="001C7E2A">
            <w:pPr>
              <w:rPr>
                <w:color w:val="000000" w:themeColor="text1"/>
                <w:sz w:val="16"/>
                <w:szCs w:val="16"/>
              </w:rPr>
            </w:pPr>
            <w:r w:rsidRPr="00650712">
              <w:rPr>
                <w:color w:val="000000" w:themeColor="text1"/>
                <w:sz w:val="16"/>
                <w:szCs w:val="16"/>
              </w:rPr>
              <w:t xml:space="preserve">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w:t>
            </w:r>
            <w:r w:rsidRPr="00650712">
              <w:rPr>
                <w:color w:val="000000" w:themeColor="text1"/>
                <w:sz w:val="16"/>
                <w:szCs w:val="16"/>
              </w:rPr>
              <w:lastRenderedPageBreak/>
              <w:t>and are more resilient to climate change, shocks and disasters</w:t>
            </w:r>
          </w:p>
        </w:tc>
        <w:tc>
          <w:tcPr>
            <w:tcW w:w="1530" w:type="dxa"/>
          </w:tcPr>
          <w:p w14:paraId="2D8240D9" w14:textId="77777777" w:rsidR="00E76C7D" w:rsidRPr="00650712" w:rsidRDefault="00E76C7D" w:rsidP="001C7E2A">
            <w:pPr>
              <w:rPr>
                <w:color w:val="000000" w:themeColor="text1"/>
                <w:sz w:val="16"/>
                <w:szCs w:val="16"/>
              </w:rPr>
            </w:pPr>
            <w:r w:rsidRPr="00650712">
              <w:rPr>
                <w:color w:val="000000" w:themeColor="text1"/>
                <w:sz w:val="16"/>
                <w:szCs w:val="16"/>
              </w:rPr>
              <w:lastRenderedPageBreak/>
              <w:t>Outcome 3: Strengthen resilience to shocks and crisis.</w:t>
            </w:r>
          </w:p>
        </w:tc>
        <w:tc>
          <w:tcPr>
            <w:tcW w:w="1686" w:type="dxa"/>
          </w:tcPr>
          <w:p w14:paraId="78FE8ABD" w14:textId="77777777" w:rsidR="00E76C7D" w:rsidRPr="00650712" w:rsidRDefault="00E76C7D" w:rsidP="001C7E2A">
            <w:pPr>
              <w:rPr>
                <w:color w:val="000000" w:themeColor="text1"/>
                <w:sz w:val="16"/>
                <w:szCs w:val="16"/>
              </w:rPr>
            </w:pPr>
            <w:r w:rsidRPr="00650712">
              <w:rPr>
                <w:color w:val="000000" w:themeColor="text1"/>
                <w:sz w:val="16"/>
                <w:szCs w:val="16"/>
              </w:rPr>
              <w:t>Terminal Evaluation: GCF Enhancing adaptive capacities of coastal communities, especially women, to cope with climate change induced salinity</w:t>
            </w:r>
          </w:p>
        </w:tc>
        <w:tc>
          <w:tcPr>
            <w:tcW w:w="1260" w:type="dxa"/>
          </w:tcPr>
          <w:p w14:paraId="581D608E"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7A0E1700"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09955F07" w14:textId="77777777" w:rsidR="00E76C7D" w:rsidRPr="00650712" w:rsidRDefault="00E76C7D" w:rsidP="001C7E2A">
            <w:pPr>
              <w:rPr>
                <w:color w:val="000000" w:themeColor="text1"/>
                <w:sz w:val="16"/>
                <w:szCs w:val="16"/>
              </w:rPr>
            </w:pPr>
            <w:r w:rsidRPr="00650712">
              <w:rPr>
                <w:color w:val="000000" w:themeColor="text1"/>
                <w:sz w:val="16"/>
                <w:szCs w:val="16"/>
              </w:rPr>
              <w:t>Project Terminal Evaluation</w:t>
            </w:r>
          </w:p>
        </w:tc>
        <w:tc>
          <w:tcPr>
            <w:tcW w:w="1440" w:type="dxa"/>
          </w:tcPr>
          <w:p w14:paraId="426B451E" w14:textId="77777777" w:rsidR="00E76C7D" w:rsidRPr="00650712" w:rsidRDefault="00E76C7D" w:rsidP="001C7E2A">
            <w:pPr>
              <w:spacing w:before="40" w:after="40"/>
              <w:rPr>
                <w:color w:val="000000" w:themeColor="text1"/>
                <w:sz w:val="16"/>
                <w:szCs w:val="16"/>
              </w:rPr>
            </w:pPr>
            <w:r>
              <w:rPr>
                <w:color w:val="000000" w:themeColor="text1"/>
                <w:sz w:val="16"/>
                <w:szCs w:val="16"/>
              </w:rPr>
              <w:t xml:space="preserve">July </w:t>
            </w:r>
            <w:r w:rsidRPr="00650712">
              <w:rPr>
                <w:color w:val="000000" w:themeColor="text1"/>
                <w:sz w:val="16"/>
                <w:szCs w:val="16"/>
              </w:rPr>
              <w:t>2024</w:t>
            </w:r>
          </w:p>
        </w:tc>
        <w:tc>
          <w:tcPr>
            <w:tcW w:w="1170" w:type="dxa"/>
          </w:tcPr>
          <w:p w14:paraId="284764DE" w14:textId="77777777" w:rsidR="00E76C7D" w:rsidRPr="00650712" w:rsidRDefault="00E76C7D" w:rsidP="001C7E2A">
            <w:pPr>
              <w:rPr>
                <w:color w:val="000000" w:themeColor="text1"/>
                <w:sz w:val="16"/>
                <w:szCs w:val="16"/>
              </w:rPr>
            </w:pPr>
            <w:r w:rsidRPr="00650712">
              <w:rPr>
                <w:color w:val="000000" w:themeColor="text1"/>
                <w:sz w:val="16"/>
                <w:szCs w:val="16"/>
              </w:rPr>
              <w:t>USD 150,000</w:t>
            </w:r>
          </w:p>
        </w:tc>
        <w:tc>
          <w:tcPr>
            <w:tcW w:w="1121" w:type="dxa"/>
          </w:tcPr>
          <w:p w14:paraId="55F571BD" w14:textId="77777777" w:rsidR="00E76C7D" w:rsidRPr="00650712" w:rsidRDefault="00E76C7D" w:rsidP="001C7E2A">
            <w:pPr>
              <w:rPr>
                <w:color w:val="000000" w:themeColor="text1"/>
                <w:sz w:val="16"/>
                <w:szCs w:val="16"/>
              </w:rPr>
            </w:pPr>
            <w:r w:rsidRPr="00650712">
              <w:rPr>
                <w:color w:val="000000" w:themeColor="text1"/>
                <w:sz w:val="16"/>
                <w:szCs w:val="16"/>
                <w:lang w:eastAsia="uk-UA"/>
              </w:rPr>
              <w:t xml:space="preserve">Project Budget-GCF </w:t>
            </w:r>
          </w:p>
        </w:tc>
      </w:tr>
      <w:tr w:rsidR="00E76C7D" w14:paraId="77BBD464" w14:textId="77777777" w:rsidTr="001C7E2A">
        <w:trPr>
          <w:trHeight w:val="60"/>
        </w:trPr>
        <w:tc>
          <w:tcPr>
            <w:tcW w:w="2875" w:type="dxa"/>
          </w:tcPr>
          <w:p w14:paraId="1694971D" w14:textId="77777777" w:rsidR="00E76C7D" w:rsidRPr="00650712" w:rsidRDefault="00E76C7D" w:rsidP="001C7E2A">
            <w:pPr>
              <w:rPr>
                <w:color w:val="000000" w:themeColor="text1"/>
                <w:sz w:val="16"/>
                <w:szCs w:val="16"/>
              </w:rPr>
            </w:pPr>
            <w:r w:rsidRPr="00650712">
              <w:rPr>
                <w:color w:val="000000" w:themeColor="text1"/>
                <w:sz w:val="16"/>
                <w:szCs w:val="16"/>
              </w:rPr>
              <w:t>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tc>
        <w:tc>
          <w:tcPr>
            <w:tcW w:w="1530" w:type="dxa"/>
          </w:tcPr>
          <w:p w14:paraId="5D75FE03" w14:textId="77777777" w:rsidR="00E76C7D" w:rsidRPr="00650712" w:rsidRDefault="00E76C7D" w:rsidP="001C7E2A">
            <w:pPr>
              <w:rPr>
                <w:color w:val="000000" w:themeColor="text1"/>
                <w:sz w:val="16"/>
                <w:szCs w:val="16"/>
              </w:rPr>
            </w:pPr>
            <w:r w:rsidRPr="00650712">
              <w:rPr>
                <w:color w:val="000000" w:themeColor="text1"/>
                <w:sz w:val="16"/>
                <w:szCs w:val="16"/>
              </w:rPr>
              <w:t>Outcome 3: Strengthen resilience to shocks and crisis.</w:t>
            </w:r>
          </w:p>
        </w:tc>
        <w:tc>
          <w:tcPr>
            <w:tcW w:w="1686" w:type="dxa"/>
          </w:tcPr>
          <w:p w14:paraId="129EA810" w14:textId="77777777" w:rsidR="00E76C7D" w:rsidRPr="00650712" w:rsidRDefault="00E76C7D" w:rsidP="001C7E2A">
            <w:pPr>
              <w:rPr>
                <w:color w:val="000000" w:themeColor="text1"/>
                <w:sz w:val="16"/>
                <w:szCs w:val="16"/>
              </w:rPr>
            </w:pPr>
            <w:r w:rsidRPr="00650712">
              <w:rPr>
                <w:color w:val="000000" w:themeColor="text1"/>
                <w:sz w:val="16"/>
                <w:szCs w:val="16"/>
              </w:rPr>
              <w:t xml:space="preserve">Mid-Term Evaluation: Community-based Management of </w:t>
            </w:r>
            <w:proofErr w:type="spellStart"/>
            <w:r w:rsidRPr="00650712">
              <w:rPr>
                <w:color w:val="000000" w:themeColor="text1"/>
                <w:sz w:val="16"/>
                <w:szCs w:val="16"/>
              </w:rPr>
              <w:t>Tanguar</w:t>
            </w:r>
            <w:proofErr w:type="spellEnd"/>
            <w:r w:rsidRPr="00650712">
              <w:rPr>
                <w:color w:val="000000" w:themeColor="text1"/>
                <w:sz w:val="16"/>
                <w:szCs w:val="16"/>
              </w:rPr>
              <w:t xml:space="preserve"> </w:t>
            </w:r>
            <w:proofErr w:type="spellStart"/>
            <w:r w:rsidRPr="00650712">
              <w:rPr>
                <w:color w:val="000000" w:themeColor="text1"/>
                <w:sz w:val="16"/>
                <w:szCs w:val="16"/>
              </w:rPr>
              <w:t>Haor</w:t>
            </w:r>
            <w:proofErr w:type="spellEnd"/>
            <w:r w:rsidRPr="00650712">
              <w:rPr>
                <w:color w:val="000000" w:themeColor="text1"/>
                <w:sz w:val="16"/>
                <w:szCs w:val="16"/>
              </w:rPr>
              <w:t xml:space="preserve"> Wetland in Bangladesh</w:t>
            </w:r>
          </w:p>
        </w:tc>
        <w:tc>
          <w:tcPr>
            <w:tcW w:w="1260" w:type="dxa"/>
          </w:tcPr>
          <w:p w14:paraId="6BA221A9"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45F244E8"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7A4A6380" w14:textId="77777777" w:rsidR="00E76C7D" w:rsidRPr="00650712" w:rsidRDefault="00E76C7D" w:rsidP="001C7E2A">
            <w:pPr>
              <w:rPr>
                <w:color w:val="000000" w:themeColor="text1"/>
                <w:sz w:val="16"/>
                <w:szCs w:val="16"/>
              </w:rPr>
            </w:pPr>
            <w:r w:rsidRPr="00650712">
              <w:rPr>
                <w:color w:val="000000" w:themeColor="text1"/>
                <w:sz w:val="16"/>
                <w:szCs w:val="16"/>
              </w:rPr>
              <w:t>Project Mid-Term Evaluation</w:t>
            </w:r>
          </w:p>
        </w:tc>
        <w:tc>
          <w:tcPr>
            <w:tcW w:w="1440" w:type="dxa"/>
          </w:tcPr>
          <w:p w14:paraId="12D822EF" w14:textId="77777777" w:rsidR="00E76C7D" w:rsidRPr="00650712" w:rsidRDefault="00E76C7D" w:rsidP="001C7E2A">
            <w:pPr>
              <w:spacing w:before="40" w:after="40"/>
              <w:rPr>
                <w:color w:val="000000" w:themeColor="text1"/>
                <w:sz w:val="16"/>
                <w:szCs w:val="16"/>
              </w:rPr>
            </w:pPr>
            <w:r>
              <w:rPr>
                <w:color w:val="000000" w:themeColor="text1"/>
                <w:sz w:val="16"/>
                <w:szCs w:val="16"/>
              </w:rPr>
              <w:t>September</w:t>
            </w:r>
            <w:r w:rsidRPr="00650712">
              <w:rPr>
                <w:color w:val="000000" w:themeColor="text1"/>
                <w:sz w:val="16"/>
                <w:szCs w:val="16"/>
              </w:rPr>
              <w:t xml:space="preserve"> 2024</w:t>
            </w:r>
          </w:p>
        </w:tc>
        <w:tc>
          <w:tcPr>
            <w:tcW w:w="1170" w:type="dxa"/>
          </w:tcPr>
          <w:p w14:paraId="08C0E100" w14:textId="77777777" w:rsidR="00E76C7D" w:rsidRPr="00650712" w:rsidRDefault="00E76C7D" w:rsidP="001C7E2A">
            <w:pPr>
              <w:rPr>
                <w:color w:val="000000" w:themeColor="text1"/>
                <w:sz w:val="16"/>
                <w:szCs w:val="16"/>
              </w:rPr>
            </w:pPr>
            <w:r w:rsidRPr="00650712">
              <w:rPr>
                <w:color w:val="000000" w:themeColor="text1"/>
                <w:sz w:val="16"/>
                <w:szCs w:val="16"/>
              </w:rPr>
              <w:t>USD 30,000</w:t>
            </w:r>
          </w:p>
        </w:tc>
        <w:tc>
          <w:tcPr>
            <w:tcW w:w="1121" w:type="dxa"/>
          </w:tcPr>
          <w:p w14:paraId="6A847CFD" w14:textId="77777777" w:rsidR="00E76C7D" w:rsidRPr="00650712" w:rsidRDefault="00E76C7D" w:rsidP="001C7E2A">
            <w:pPr>
              <w:rPr>
                <w:color w:val="000000" w:themeColor="text1"/>
                <w:sz w:val="16"/>
                <w:szCs w:val="16"/>
              </w:rPr>
            </w:pPr>
            <w:r w:rsidRPr="00650712">
              <w:rPr>
                <w:color w:val="000000" w:themeColor="text1"/>
                <w:sz w:val="16"/>
                <w:szCs w:val="16"/>
                <w:lang w:eastAsia="uk-UA"/>
              </w:rPr>
              <w:t xml:space="preserve">Project Budget – GEF </w:t>
            </w:r>
          </w:p>
        </w:tc>
      </w:tr>
      <w:tr w:rsidR="00E76C7D" w:rsidRPr="001A23B7" w14:paraId="65D8FEF3" w14:textId="77777777" w:rsidTr="001C7E2A">
        <w:trPr>
          <w:trHeight w:val="60"/>
        </w:trPr>
        <w:tc>
          <w:tcPr>
            <w:tcW w:w="2875" w:type="dxa"/>
            <w:shd w:val="clear" w:color="auto" w:fill="E2EFD9" w:themeFill="accent6" w:themeFillTint="33"/>
          </w:tcPr>
          <w:p w14:paraId="7BD00266" w14:textId="77777777" w:rsidR="00E76C7D" w:rsidRPr="001A23B7" w:rsidRDefault="00E76C7D" w:rsidP="001C7E2A">
            <w:pPr>
              <w:rPr>
                <w:b/>
                <w:bCs/>
                <w:color w:val="000000" w:themeColor="text1"/>
                <w:sz w:val="16"/>
                <w:szCs w:val="16"/>
              </w:rPr>
            </w:pPr>
            <w:bookmarkStart w:id="0" w:name="_Hlk69656267"/>
            <w:r w:rsidRPr="001A23B7">
              <w:rPr>
                <w:b/>
                <w:bCs/>
                <w:color w:val="000000" w:themeColor="text1"/>
                <w:sz w:val="16"/>
                <w:szCs w:val="16"/>
              </w:rPr>
              <w:t>Year 202</w:t>
            </w:r>
            <w:r>
              <w:rPr>
                <w:b/>
                <w:bCs/>
                <w:color w:val="000000" w:themeColor="text1"/>
                <w:sz w:val="16"/>
                <w:szCs w:val="16"/>
              </w:rPr>
              <w:t>5 (Total: 5)</w:t>
            </w:r>
          </w:p>
        </w:tc>
        <w:tc>
          <w:tcPr>
            <w:tcW w:w="1530" w:type="dxa"/>
            <w:shd w:val="clear" w:color="auto" w:fill="E2EFD9" w:themeFill="accent6" w:themeFillTint="33"/>
          </w:tcPr>
          <w:p w14:paraId="75F90FD8" w14:textId="77777777" w:rsidR="00E76C7D" w:rsidRPr="001A23B7" w:rsidRDefault="00E76C7D" w:rsidP="001C7E2A">
            <w:pPr>
              <w:rPr>
                <w:b/>
                <w:bCs/>
                <w:color w:val="000000" w:themeColor="text1"/>
                <w:sz w:val="16"/>
                <w:szCs w:val="16"/>
              </w:rPr>
            </w:pPr>
          </w:p>
        </w:tc>
        <w:tc>
          <w:tcPr>
            <w:tcW w:w="1686" w:type="dxa"/>
            <w:shd w:val="clear" w:color="auto" w:fill="E2EFD9" w:themeFill="accent6" w:themeFillTint="33"/>
          </w:tcPr>
          <w:p w14:paraId="6EE1B6FE" w14:textId="77777777" w:rsidR="00E76C7D" w:rsidRPr="001A23B7" w:rsidRDefault="00E76C7D" w:rsidP="001C7E2A">
            <w:pPr>
              <w:rPr>
                <w:b/>
                <w:bCs/>
                <w:color w:val="000000" w:themeColor="text1"/>
                <w:sz w:val="16"/>
                <w:szCs w:val="16"/>
              </w:rPr>
            </w:pPr>
          </w:p>
        </w:tc>
        <w:tc>
          <w:tcPr>
            <w:tcW w:w="1260" w:type="dxa"/>
            <w:shd w:val="clear" w:color="auto" w:fill="E2EFD9" w:themeFill="accent6" w:themeFillTint="33"/>
          </w:tcPr>
          <w:p w14:paraId="64363345" w14:textId="77777777" w:rsidR="00E76C7D" w:rsidRPr="001A23B7" w:rsidRDefault="00E76C7D" w:rsidP="001C7E2A">
            <w:pPr>
              <w:rPr>
                <w:b/>
                <w:bCs/>
                <w:color w:val="000000" w:themeColor="text1"/>
                <w:sz w:val="16"/>
                <w:szCs w:val="16"/>
              </w:rPr>
            </w:pPr>
          </w:p>
        </w:tc>
        <w:tc>
          <w:tcPr>
            <w:tcW w:w="1350" w:type="dxa"/>
            <w:shd w:val="clear" w:color="auto" w:fill="E2EFD9" w:themeFill="accent6" w:themeFillTint="33"/>
          </w:tcPr>
          <w:p w14:paraId="0E59C7CB" w14:textId="77777777" w:rsidR="00E76C7D" w:rsidRPr="001A23B7" w:rsidRDefault="00E76C7D" w:rsidP="001C7E2A">
            <w:pPr>
              <w:rPr>
                <w:b/>
                <w:bCs/>
                <w:color w:val="000000" w:themeColor="text1"/>
                <w:sz w:val="16"/>
                <w:szCs w:val="16"/>
              </w:rPr>
            </w:pPr>
          </w:p>
        </w:tc>
        <w:tc>
          <w:tcPr>
            <w:tcW w:w="1440" w:type="dxa"/>
            <w:shd w:val="clear" w:color="auto" w:fill="E2EFD9" w:themeFill="accent6" w:themeFillTint="33"/>
          </w:tcPr>
          <w:p w14:paraId="2552758A" w14:textId="77777777" w:rsidR="00E76C7D" w:rsidRPr="001A23B7" w:rsidRDefault="00E76C7D" w:rsidP="001C7E2A">
            <w:pPr>
              <w:rPr>
                <w:b/>
                <w:bCs/>
                <w:color w:val="000000" w:themeColor="text1"/>
                <w:sz w:val="16"/>
                <w:szCs w:val="16"/>
              </w:rPr>
            </w:pPr>
          </w:p>
        </w:tc>
        <w:tc>
          <w:tcPr>
            <w:tcW w:w="1440" w:type="dxa"/>
            <w:shd w:val="clear" w:color="auto" w:fill="E2EFD9" w:themeFill="accent6" w:themeFillTint="33"/>
          </w:tcPr>
          <w:p w14:paraId="6773EAD9" w14:textId="77777777" w:rsidR="00E76C7D" w:rsidRPr="001A23B7" w:rsidRDefault="00E76C7D" w:rsidP="001C7E2A">
            <w:pPr>
              <w:spacing w:before="40" w:after="40"/>
              <w:rPr>
                <w:b/>
                <w:bCs/>
                <w:color w:val="000000" w:themeColor="text1"/>
                <w:sz w:val="16"/>
                <w:szCs w:val="16"/>
              </w:rPr>
            </w:pPr>
          </w:p>
        </w:tc>
        <w:tc>
          <w:tcPr>
            <w:tcW w:w="1170" w:type="dxa"/>
            <w:shd w:val="clear" w:color="auto" w:fill="E2EFD9" w:themeFill="accent6" w:themeFillTint="33"/>
          </w:tcPr>
          <w:p w14:paraId="65057E1E" w14:textId="77777777" w:rsidR="00E76C7D" w:rsidRPr="001A23B7" w:rsidRDefault="00E76C7D" w:rsidP="001C7E2A">
            <w:pPr>
              <w:rPr>
                <w:b/>
                <w:bCs/>
                <w:color w:val="000000" w:themeColor="text1"/>
                <w:sz w:val="16"/>
                <w:szCs w:val="16"/>
              </w:rPr>
            </w:pPr>
          </w:p>
        </w:tc>
        <w:tc>
          <w:tcPr>
            <w:tcW w:w="1121" w:type="dxa"/>
            <w:shd w:val="clear" w:color="auto" w:fill="E2EFD9" w:themeFill="accent6" w:themeFillTint="33"/>
          </w:tcPr>
          <w:p w14:paraId="1EC42555" w14:textId="77777777" w:rsidR="00E76C7D" w:rsidRPr="001A23B7" w:rsidRDefault="00E76C7D" w:rsidP="001C7E2A">
            <w:pPr>
              <w:rPr>
                <w:b/>
                <w:bCs/>
                <w:color w:val="000000" w:themeColor="text1"/>
                <w:sz w:val="16"/>
                <w:szCs w:val="16"/>
                <w:lang w:eastAsia="uk-UA"/>
              </w:rPr>
            </w:pPr>
          </w:p>
        </w:tc>
      </w:tr>
      <w:bookmarkEnd w:id="0"/>
      <w:tr w:rsidR="00E76C7D" w14:paraId="52D82FE4" w14:textId="77777777" w:rsidTr="001C7E2A">
        <w:trPr>
          <w:trHeight w:val="60"/>
        </w:trPr>
        <w:tc>
          <w:tcPr>
            <w:tcW w:w="2875" w:type="dxa"/>
          </w:tcPr>
          <w:p w14:paraId="50B99EA5" w14:textId="77777777" w:rsidR="00E76C7D" w:rsidRPr="00650712" w:rsidRDefault="00E76C7D" w:rsidP="001C7E2A">
            <w:pPr>
              <w:rPr>
                <w:color w:val="000000" w:themeColor="text1"/>
                <w:sz w:val="16"/>
                <w:szCs w:val="16"/>
              </w:rPr>
            </w:pPr>
            <w:r w:rsidRPr="00650712">
              <w:rPr>
                <w:color w:val="000000" w:themeColor="text1"/>
                <w:sz w:val="16"/>
                <w:szCs w:val="16"/>
              </w:rPr>
              <w:t>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tc>
        <w:tc>
          <w:tcPr>
            <w:tcW w:w="1530" w:type="dxa"/>
          </w:tcPr>
          <w:p w14:paraId="7C080F22" w14:textId="77777777" w:rsidR="00E76C7D" w:rsidRPr="00650712" w:rsidRDefault="00E76C7D" w:rsidP="001C7E2A">
            <w:pPr>
              <w:rPr>
                <w:color w:val="000000" w:themeColor="text1"/>
                <w:sz w:val="16"/>
                <w:szCs w:val="16"/>
              </w:rPr>
            </w:pPr>
            <w:r w:rsidRPr="00650712">
              <w:rPr>
                <w:color w:val="000000" w:themeColor="text1"/>
                <w:sz w:val="16"/>
                <w:szCs w:val="16"/>
              </w:rPr>
              <w:t>Outcome 3: Strengthen resilience to shocks and crisis.</w:t>
            </w:r>
          </w:p>
        </w:tc>
        <w:tc>
          <w:tcPr>
            <w:tcW w:w="1686" w:type="dxa"/>
          </w:tcPr>
          <w:p w14:paraId="5C397A78" w14:textId="77777777" w:rsidR="00E76C7D" w:rsidRPr="00650712" w:rsidRDefault="00E76C7D" w:rsidP="001C7E2A">
            <w:pPr>
              <w:rPr>
                <w:color w:val="000000" w:themeColor="text1"/>
                <w:sz w:val="16"/>
                <w:szCs w:val="16"/>
              </w:rPr>
            </w:pPr>
            <w:r w:rsidRPr="00650712">
              <w:rPr>
                <w:color w:val="000000" w:themeColor="text1"/>
                <w:sz w:val="16"/>
                <w:szCs w:val="16"/>
              </w:rPr>
              <w:t xml:space="preserve">Terminal Evaluation: Adaptation Initiative for Climate Vulnerable Offshore Small Islands and Riverine </w:t>
            </w:r>
            <w:proofErr w:type="spellStart"/>
            <w:r w:rsidRPr="00650712">
              <w:rPr>
                <w:color w:val="000000" w:themeColor="text1"/>
                <w:sz w:val="16"/>
                <w:szCs w:val="16"/>
              </w:rPr>
              <w:t>Charland</w:t>
            </w:r>
            <w:proofErr w:type="spellEnd"/>
            <w:r w:rsidRPr="00650712">
              <w:rPr>
                <w:color w:val="000000" w:themeColor="text1"/>
                <w:sz w:val="16"/>
                <w:szCs w:val="16"/>
              </w:rPr>
              <w:t xml:space="preserve"> in Bangladesh</w:t>
            </w:r>
          </w:p>
        </w:tc>
        <w:tc>
          <w:tcPr>
            <w:tcW w:w="1260" w:type="dxa"/>
          </w:tcPr>
          <w:p w14:paraId="241C35D2"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6949862A"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44ACE109" w14:textId="77777777" w:rsidR="00E76C7D" w:rsidRPr="00650712" w:rsidRDefault="00E76C7D" w:rsidP="001C7E2A">
            <w:pPr>
              <w:rPr>
                <w:color w:val="000000" w:themeColor="text1"/>
                <w:sz w:val="16"/>
                <w:szCs w:val="16"/>
              </w:rPr>
            </w:pPr>
            <w:r w:rsidRPr="00650712">
              <w:rPr>
                <w:color w:val="000000" w:themeColor="text1"/>
                <w:sz w:val="16"/>
                <w:szCs w:val="16"/>
              </w:rPr>
              <w:t>Project Terminal Evaluation</w:t>
            </w:r>
          </w:p>
        </w:tc>
        <w:tc>
          <w:tcPr>
            <w:tcW w:w="1440" w:type="dxa"/>
          </w:tcPr>
          <w:p w14:paraId="3741DFB3" w14:textId="77777777" w:rsidR="00E76C7D" w:rsidRPr="00650712" w:rsidRDefault="00E76C7D" w:rsidP="001C7E2A">
            <w:pPr>
              <w:spacing w:before="40" w:after="40"/>
              <w:rPr>
                <w:color w:val="000000" w:themeColor="text1"/>
                <w:sz w:val="16"/>
                <w:szCs w:val="16"/>
              </w:rPr>
            </w:pPr>
            <w:r w:rsidRPr="00650712">
              <w:rPr>
                <w:color w:val="000000" w:themeColor="text1"/>
                <w:sz w:val="16"/>
                <w:szCs w:val="16"/>
              </w:rPr>
              <w:t>January 2025</w:t>
            </w:r>
          </w:p>
        </w:tc>
        <w:tc>
          <w:tcPr>
            <w:tcW w:w="1170" w:type="dxa"/>
          </w:tcPr>
          <w:p w14:paraId="752FB02A" w14:textId="77777777" w:rsidR="00E76C7D" w:rsidRPr="00650712" w:rsidRDefault="00E76C7D" w:rsidP="001C7E2A">
            <w:pPr>
              <w:rPr>
                <w:color w:val="000000" w:themeColor="text1"/>
                <w:sz w:val="16"/>
                <w:szCs w:val="16"/>
              </w:rPr>
            </w:pPr>
            <w:r w:rsidRPr="00650712">
              <w:rPr>
                <w:color w:val="000000" w:themeColor="text1"/>
                <w:sz w:val="16"/>
                <w:szCs w:val="16"/>
              </w:rPr>
              <w:t>USD 60,000</w:t>
            </w:r>
          </w:p>
        </w:tc>
        <w:tc>
          <w:tcPr>
            <w:tcW w:w="1121" w:type="dxa"/>
          </w:tcPr>
          <w:p w14:paraId="418628CE" w14:textId="77777777" w:rsidR="00E76C7D" w:rsidRPr="00650712" w:rsidRDefault="00E76C7D" w:rsidP="001C7E2A">
            <w:pPr>
              <w:rPr>
                <w:color w:val="000000" w:themeColor="text1"/>
                <w:sz w:val="16"/>
                <w:szCs w:val="16"/>
              </w:rPr>
            </w:pPr>
            <w:r w:rsidRPr="00650712">
              <w:rPr>
                <w:color w:val="000000" w:themeColor="text1"/>
                <w:sz w:val="16"/>
                <w:szCs w:val="16"/>
                <w:lang w:eastAsia="uk-UA"/>
              </w:rPr>
              <w:t>Project Budget-</w:t>
            </w:r>
            <w:r>
              <w:rPr>
                <w:color w:val="000000" w:themeColor="text1"/>
                <w:sz w:val="16"/>
                <w:szCs w:val="16"/>
                <w:lang w:eastAsia="uk-UA"/>
              </w:rPr>
              <w:t>A</w:t>
            </w:r>
            <w:r w:rsidRPr="00650712">
              <w:rPr>
                <w:color w:val="000000" w:themeColor="text1"/>
                <w:sz w:val="16"/>
                <w:szCs w:val="16"/>
                <w:lang w:eastAsia="uk-UA"/>
              </w:rPr>
              <w:t xml:space="preserve">F </w:t>
            </w:r>
          </w:p>
        </w:tc>
      </w:tr>
      <w:tr w:rsidR="00E76C7D" w14:paraId="439E9FE9" w14:textId="77777777" w:rsidTr="001C7E2A">
        <w:trPr>
          <w:trHeight w:val="60"/>
        </w:trPr>
        <w:tc>
          <w:tcPr>
            <w:tcW w:w="2875" w:type="dxa"/>
          </w:tcPr>
          <w:p w14:paraId="4AB21B7D" w14:textId="77777777" w:rsidR="00E76C7D" w:rsidRPr="00650712" w:rsidRDefault="00E76C7D" w:rsidP="001C7E2A">
            <w:pPr>
              <w:rPr>
                <w:color w:val="000000" w:themeColor="text1"/>
                <w:sz w:val="16"/>
                <w:szCs w:val="16"/>
              </w:rPr>
            </w:pPr>
            <w:r w:rsidRPr="00650712">
              <w:rPr>
                <w:color w:val="000000" w:themeColor="text1"/>
                <w:sz w:val="16"/>
                <w:szCs w:val="16"/>
              </w:rPr>
              <w:t>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tc>
        <w:tc>
          <w:tcPr>
            <w:tcW w:w="1530" w:type="dxa"/>
          </w:tcPr>
          <w:p w14:paraId="2DD56633" w14:textId="77777777" w:rsidR="00E76C7D" w:rsidRPr="00650712" w:rsidRDefault="00E76C7D" w:rsidP="001C7E2A">
            <w:pPr>
              <w:rPr>
                <w:color w:val="000000" w:themeColor="text1"/>
                <w:sz w:val="16"/>
                <w:szCs w:val="16"/>
              </w:rPr>
            </w:pPr>
            <w:r w:rsidRPr="00650712">
              <w:rPr>
                <w:color w:val="000000" w:themeColor="text1"/>
                <w:sz w:val="16"/>
                <w:szCs w:val="16"/>
              </w:rPr>
              <w:t>Outcome 3: Strengthen resilience to shocks and crisis.</w:t>
            </w:r>
          </w:p>
        </w:tc>
        <w:tc>
          <w:tcPr>
            <w:tcW w:w="1686" w:type="dxa"/>
          </w:tcPr>
          <w:p w14:paraId="6EBE798F" w14:textId="77777777" w:rsidR="00E76C7D" w:rsidRPr="00650712" w:rsidRDefault="00E76C7D" w:rsidP="001C7E2A">
            <w:pPr>
              <w:pStyle w:val="NoSpacing"/>
              <w:rPr>
                <w:color w:val="000000" w:themeColor="text1"/>
                <w:sz w:val="16"/>
                <w:szCs w:val="16"/>
              </w:rPr>
            </w:pPr>
            <w:r w:rsidRPr="00650712">
              <w:rPr>
                <w:color w:val="000000" w:themeColor="text1"/>
                <w:sz w:val="16"/>
                <w:szCs w:val="16"/>
              </w:rPr>
              <w:t>Terminal Evaluation: Enabling Electric Vehicles (EVs) Adoption in the framework of Sustainable energy based</w:t>
            </w:r>
          </w:p>
          <w:p w14:paraId="1C4A4449" w14:textId="77777777" w:rsidR="00E76C7D" w:rsidRPr="00650712" w:rsidRDefault="00E76C7D" w:rsidP="001C7E2A">
            <w:pPr>
              <w:pStyle w:val="NoSpacing"/>
              <w:rPr>
                <w:color w:val="000000" w:themeColor="text1"/>
                <w:sz w:val="16"/>
                <w:szCs w:val="16"/>
              </w:rPr>
            </w:pPr>
            <w:r w:rsidRPr="00650712">
              <w:rPr>
                <w:color w:val="000000" w:themeColor="text1"/>
                <w:sz w:val="16"/>
                <w:szCs w:val="16"/>
              </w:rPr>
              <w:t xml:space="preserve">Transportation in Bangladesh </w:t>
            </w:r>
          </w:p>
          <w:p w14:paraId="682A5632" w14:textId="77777777" w:rsidR="00E76C7D" w:rsidRPr="00650712" w:rsidRDefault="00E76C7D" w:rsidP="001C7E2A">
            <w:pPr>
              <w:rPr>
                <w:color w:val="000000" w:themeColor="text1"/>
                <w:sz w:val="16"/>
                <w:szCs w:val="16"/>
              </w:rPr>
            </w:pPr>
          </w:p>
        </w:tc>
        <w:tc>
          <w:tcPr>
            <w:tcW w:w="1260" w:type="dxa"/>
          </w:tcPr>
          <w:p w14:paraId="3B39A66A" w14:textId="77777777" w:rsidR="00E76C7D" w:rsidRPr="00650712" w:rsidRDefault="00E76C7D" w:rsidP="001C7E2A">
            <w:pPr>
              <w:spacing w:line="259" w:lineRule="auto"/>
              <w:rPr>
                <w:color w:val="000000" w:themeColor="text1"/>
                <w:sz w:val="16"/>
                <w:szCs w:val="16"/>
              </w:rPr>
            </w:pPr>
            <w:r w:rsidRPr="00650712">
              <w:rPr>
                <w:color w:val="000000" w:themeColor="text1"/>
                <w:sz w:val="16"/>
                <w:szCs w:val="16"/>
              </w:rPr>
              <w:t>N/A</w:t>
            </w:r>
          </w:p>
        </w:tc>
        <w:tc>
          <w:tcPr>
            <w:tcW w:w="1350" w:type="dxa"/>
          </w:tcPr>
          <w:p w14:paraId="2DB1F9B7"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1FC5A6B7" w14:textId="77777777" w:rsidR="00E76C7D" w:rsidRPr="00650712" w:rsidRDefault="00E76C7D" w:rsidP="001C7E2A">
            <w:pPr>
              <w:rPr>
                <w:color w:val="000000" w:themeColor="text1"/>
                <w:sz w:val="16"/>
                <w:szCs w:val="16"/>
              </w:rPr>
            </w:pPr>
            <w:r w:rsidRPr="00650712">
              <w:rPr>
                <w:color w:val="000000" w:themeColor="text1"/>
                <w:sz w:val="16"/>
                <w:szCs w:val="16"/>
              </w:rPr>
              <w:t>Project Terminal Evaluation</w:t>
            </w:r>
          </w:p>
        </w:tc>
        <w:tc>
          <w:tcPr>
            <w:tcW w:w="1440" w:type="dxa"/>
          </w:tcPr>
          <w:p w14:paraId="7C998E06" w14:textId="77777777" w:rsidR="00E76C7D" w:rsidRPr="00650712" w:rsidRDefault="00E76C7D" w:rsidP="001C7E2A">
            <w:pPr>
              <w:spacing w:before="40" w:after="40"/>
              <w:rPr>
                <w:color w:val="000000" w:themeColor="text1"/>
                <w:sz w:val="16"/>
                <w:szCs w:val="16"/>
              </w:rPr>
            </w:pPr>
            <w:r>
              <w:rPr>
                <w:color w:val="000000" w:themeColor="text1"/>
                <w:sz w:val="16"/>
                <w:szCs w:val="16"/>
              </w:rPr>
              <w:t>March</w:t>
            </w:r>
            <w:r w:rsidRPr="00650712">
              <w:rPr>
                <w:color w:val="000000" w:themeColor="text1"/>
                <w:sz w:val="16"/>
                <w:szCs w:val="16"/>
              </w:rPr>
              <w:t xml:space="preserve"> 2025</w:t>
            </w:r>
          </w:p>
        </w:tc>
        <w:tc>
          <w:tcPr>
            <w:tcW w:w="1170" w:type="dxa"/>
          </w:tcPr>
          <w:p w14:paraId="29EA6A53" w14:textId="77777777" w:rsidR="00E76C7D" w:rsidRPr="00650712" w:rsidRDefault="00E76C7D" w:rsidP="001C7E2A">
            <w:pPr>
              <w:rPr>
                <w:color w:val="000000" w:themeColor="text1"/>
                <w:sz w:val="16"/>
                <w:szCs w:val="16"/>
              </w:rPr>
            </w:pPr>
            <w:r w:rsidRPr="00650712">
              <w:rPr>
                <w:color w:val="000000" w:themeColor="text1"/>
                <w:sz w:val="16"/>
                <w:szCs w:val="16"/>
              </w:rPr>
              <w:t>USD 25,000</w:t>
            </w:r>
          </w:p>
        </w:tc>
        <w:tc>
          <w:tcPr>
            <w:tcW w:w="1121" w:type="dxa"/>
          </w:tcPr>
          <w:p w14:paraId="20FDCC98" w14:textId="77777777" w:rsidR="00E76C7D" w:rsidRPr="00650712" w:rsidRDefault="00E76C7D" w:rsidP="001C7E2A">
            <w:pPr>
              <w:rPr>
                <w:color w:val="000000" w:themeColor="text1"/>
                <w:sz w:val="16"/>
                <w:szCs w:val="16"/>
              </w:rPr>
            </w:pPr>
            <w:r w:rsidRPr="00650712">
              <w:rPr>
                <w:color w:val="000000" w:themeColor="text1"/>
                <w:sz w:val="16"/>
                <w:szCs w:val="16"/>
                <w:lang w:eastAsia="uk-UA"/>
              </w:rPr>
              <w:t xml:space="preserve">Project Budget – GEF </w:t>
            </w:r>
          </w:p>
        </w:tc>
      </w:tr>
      <w:tr w:rsidR="00E76C7D" w14:paraId="2F15D39A" w14:textId="77777777" w:rsidTr="001C7E2A">
        <w:trPr>
          <w:trHeight w:val="60"/>
        </w:trPr>
        <w:tc>
          <w:tcPr>
            <w:tcW w:w="2875" w:type="dxa"/>
          </w:tcPr>
          <w:p w14:paraId="37698C6E" w14:textId="77777777" w:rsidR="00E76C7D" w:rsidRPr="00650712" w:rsidRDefault="00E76C7D" w:rsidP="001C7E2A">
            <w:pPr>
              <w:rPr>
                <w:color w:val="000000" w:themeColor="text1"/>
                <w:sz w:val="16"/>
                <w:szCs w:val="16"/>
              </w:rPr>
            </w:pPr>
            <w:r w:rsidRPr="00650712">
              <w:rPr>
                <w:color w:val="000000" w:themeColor="text1"/>
                <w:sz w:val="16"/>
                <w:szCs w:val="16"/>
              </w:rPr>
              <w:t xml:space="preserve">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w:t>
            </w:r>
            <w:r w:rsidRPr="00650712">
              <w:rPr>
                <w:color w:val="000000" w:themeColor="text1"/>
                <w:sz w:val="16"/>
                <w:szCs w:val="16"/>
              </w:rPr>
              <w:lastRenderedPageBreak/>
              <w:t>and are more resilient to climate change, shocks and disasters</w:t>
            </w:r>
          </w:p>
        </w:tc>
        <w:tc>
          <w:tcPr>
            <w:tcW w:w="1530" w:type="dxa"/>
          </w:tcPr>
          <w:p w14:paraId="673D292E" w14:textId="77777777" w:rsidR="00E76C7D" w:rsidRPr="00650712" w:rsidRDefault="00E76C7D" w:rsidP="001C7E2A">
            <w:pPr>
              <w:rPr>
                <w:color w:val="000000" w:themeColor="text1"/>
                <w:sz w:val="16"/>
                <w:szCs w:val="16"/>
              </w:rPr>
            </w:pPr>
            <w:r w:rsidRPr="00650712">
              <w:rPr>
                <w:color w:val="000000" w:themeColor="text1"/>
                <w:sz w:val="16"/>
                <w:szCs w:val="16"/>
              </w:rPr>
              <w:lastRenderedPageBreak/>
              <w:t>Outcome 3: Strengthen resilience to shocks and crisis.</w:t>
            </w:r>
          </w:p>
        </w:tc>
        <w:tc>
          <w:tcPr>
            <w:tcW w:w="1686" w:type="dxa"/>
          </w:tcPr>
          <w:p w14:paraId="3061C605" w14:textId="77777777" w:rsidR="00E76C7D" w:rsidRPr="00650712" w:rsidRDefault="00E76C7D" w:rsidP="001C7E2A">
            <w:pPr>
              <w:rPr>
                <w:color w:val="000000" w:themeColor="text1"/>
                <w:sz w:val="16"/>
                <w:szCs w:val="16"/>
              </w:rPr>
            </w:pPr>
            <w:r w:rsidRPr="00650712">
              <w:rPr>
                <w:color w:val="000000" w:themeColor="text1"/>
                <w:sz w:val="16"/>
                <w:szCs w:val="16"/>
              </w:rPr>
              <w:t>Terminal Evaluation:   Promoting Energy-Related Low Carbon Urban Development in Bangladesh (LCUD)</w:t>
            </w:r>
          </w:p>
        </w:tc>
        <w:tc>
          <w:tcPr>
            <w:tcW w:w="1260" w:type="dxa"/>
          </w:tcPr>
          <w:p w14:paraId="31F66E68"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55F65549"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6632B2A0" w14:textId="77777777" w:rsidR="00E76C7D" w:rsidRPr="00650712" w:rsidRDefault="00E76C7D" w:rsidP="001C7E2A">
            <w:pPr>
              <w:rPr>
                <w:color w:val="000000" w:themeColor="text1"/>
                <w:sz w:val="16"/>
                <w:szCs w:val="16"/>
              </w:rPr>
            </w:pPr>
            <w:r w:rsidRPr="00650712">
              <w:rPr>
                <w:color w:val="000000" w:themeColor="text1"/>
                <w:sz w:val="16"/>
                <w:szCs w:val="16"/>
              </w:rPr>
              <w:t>Project Terminal Evaluation</w:t>
            </w:r>
          </w:p>
        </w:tc>
        <w:tc>
          <w:tcPr>
            <w:tcW w:w="1440" w:type="dxa"/>
          </w:tcPr>
          <w:p w14:paraId="41FB8D8D" w14:textId="77777777" w:rsidR="00E76C7D" w:rsidRPr="00650712" w:rsidRDefault="00E76C7D" w:rsidP="001C7E2A">
            <w:pPr>
              <w:spacing w:before="40" w:after="40"/>
              <w:rPr>
                <w:color w:val="000000" w:themeColor="text1"/>
                <w:sz w:val="16"/>
                <w:szCs w:val="16"/>
              </w:rPr>
            </w:pPr>
            <w:r>
              <w:rPr>
                <w:color w:val="000000" w:themeColor="text1"/>
                <w:sz w:val="16"/>
                <w:szCs w:val="16"/>
              </w:rPr>
              <w:t>May</w:t>
            </w:r>
            <w:r w:rsidRPr="00650712">
              <w:rPr>
                <w:color w:val="000000" w:themeColor="text1"/>
                <w:sz w:val="16"/>
                <w:szCs w:val="16"/>
              </w:rPr>
              <w:t xml:space="preserve"> 2025</w:t>
            </w:r>
          </w:p>
        </w:tc>
        <w:tc>
          <w:tcPr>
            <w:tcW w:w="1170" w:type="dxa"/>
          </w:tcPr>
          <w:p w14:paraId="6A722380" w14:textId="77777777" w:rsidR="00E76C7D" w:rsidRPr="00650712" w:rsidRDefault="00E76C7D" w:rsidP="001C7E2A">
            <w:pPr>
              <w:rPr>
                <w:color w:val="000000" w:themeColor="text1"/>
                <w:sz w:val="16"/>
                <w:szCs w:val="16"/>
              </w:rPr>
            </w:pPr>
            <w:r w:rsidRPr="00650712">
              <w:rPr>
                <w:color w:val="000000" w:themeColor="text1"/>
                <w:sz w:val="16"/>
                <w:szCs w:val="16"/>
              </w:rPr>
              <w:t>USD 35,000</w:t>
            </w:r>
          </w:p>
        </w:tc>
        <w:tc>
          <w:tcPr>
            <w:tcW w:w="1121" w:type="dxa"/>
          </w:tcPr>
          <w:p w14:paraId="37C8D811" w14:textId="77777777" w:rsidR="00E76C7D" w:rsidRPr="00650712" w:rsidRDefault="00E76C7D" w:rsidP="001C7E2A">
            <w:pPr>
              <w:rPr>
                <w:color w:val="000000" w:themeColor="text1"/>
                <w:sz w:val="16"/>
                <w:szCs w:val="16"/>
              </w:rPr>
            </w:pPr>
            <w:r w:rsidRPr="00650712">
              <w:rPr>
                <w:color w:val="000000" w:themeColor="text1"/>
                <w:sz w:val="16"/>
                <w:szCs w:val="16"/>
                <w:lang w:eastAsia="uk-UA"/>
              </w:rPr>
              <w:t xml:space="preserve">Project Budget – GEF </w:t>
            </w:r>
          </w:p>
        </w:tc>
      </w:tr>
      <w:tr w:rsidR="00E76C7D" w14:paraId="69F72C8B" w14:textId="77777777" w:rsidTr="001C7E2A">
        <w:trPr>
          <w:trHeight w:val="60"/>
        </w:trPr>
        <w:tc>
          <w:tcPr>
            <w:tcW w:w="2875" w:type="dxa"/>
          </w:tcPr>
          <w:p w14:paraId="73638319" w14:textId="77777777" w:rsidR="00E76C7D" w:rsidRPr="00650712" w:rsidRDefault="00E76C7D" w:rsidP="001C7E2A">
            <w:pPr>
              <w:rPr>
                <w:color w:val="000000" w:themeColor="text1"/>
                <w:sz w:val="16"/>
                <w:szCs w:val="16"/>
              </w:rPr>
            </w:pPr>
            <w:r w:rsidRPr="00650712">
              <w:rPr>
                <w:color w:val="000000" w:themeColor="text1"/>
                <w:sz w:val="16"/>
                <w:szCs w:val="16"/>
              </w:rPr>
              <w:t>Outcome 3: By 2026, ecosystems are healthier, and all people, in particular the most vulnerable and marginalized in both rural and urban settings, benefit from and contribute to, in a gender responsive manner, a cleaner environment, an enriched natural resource base, low carbon development, and are more resilient to climate change, shocks and disasters</w:t>
            </w:r>
          </w:p>
        </w:tc>
        <w:tc>
          <w:tcPr>
            <w:tcW w:w="1530" w:type="dxa"/>
          </w:tcPr>
          <w:p w14:paraId="4BA95336" w14:textId="77777777" w:rsidR="00E76C7D" w:rsidRPr="00650712" w:rsidRDefault="00E76C7D" w:rsidP="001C7E2A">
            <w:pPr>
              <w:rPr>
                <w:color w:val="000000" w:themeColor="text1"/>
                <w:sz w:val="16"/>
                <w:szCs w:val="16"/>
              </w:rPr>
            </w:pPr>
            <w:r w:rsidRPr="00650712">
              <w:rPr>
                <w:color w:val="000000" w:themeColor="text1"/>
                <w:sz w:val="16"/>
                <w:szCs w:val="16"/>
              </w:rPr>
              <w:t>Outcome 3: Strengthen resilience to shocks and crisis.</w:t>
            </w:r>
          </w:p>
        </w:tc>
        <w:tc>
          <w:tcPr>
            <w:tcW w:w="1686" w:type="dxa"/>
          </w:tcPr>
          <w:p w14:paraId="39EA25A5" w14:textId="77777777" w:rsidR="00E76C7D" w:rsidRPr="00650712" w:rsidRDefault="00E76C7D" w:rsidP="001C7E2A">
            <w:pPr>
              <w:rPr>
                <w:color w:val="000000" w:themeColor="text1"/>
                <w:sz w:val="16"/>
                <w:szCs w:val="16"/>
              </w:rPr>
            </w:pPr>
            <w:r w:rsidRPr="00650712">
              <w:rPr>
                <w:color w:val="000000" w:themeColor="text1"/>
                <w:sz w:val="16"/>
                <w:szCs w:val="16"/>
              </w:rPr>
              <w:t>Evaluation</w:t>
            </w:r>
            <w:r>
              <w:rPr>
                <w:color w:val="000000" w:themeColor="text1"/>
                <w:sz w:val="16"/>
                <w:szCs w:val="16"/>
              </w:rPr>
              <w:t xml:space="preserve"> and Project Verification</w:t>
            </w:r>
            <w:r w:rsidRPr="00650712">
              <w:rPr>
                <w:color w:val="000000" w:themeColor="text1"/>
                <w:sz w:val="16"/>
                <w:szCs w:val="16"/>
              </w:rPr>
              <w:t>: HCFC Phase-Out Management Plan (HPMP Stage-II) For Compliance with the 2020 and 2025 Control Targets under the Montreal Protocol</w:t>
            </w:r>
          </w:p>
        </w:tc>
        <w:tc>
          <w:tcPr>
            <w:tcW w:w="1260" w:type="dxa"/>
          </w:tcPr>
          <w:p w14:paraId="66B2FB6A"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7B63EE7E"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43C14193" w14:textId="77777777" w:rsidR="00E76C7D" w:rsidRPr="00650712" w:rsidRDefault="00E76C7D" w:rsidP="001C7E2A">
            <w:pPr>
              <w:rPr>
                <w:color w:val="000000" w:themeColor="text1"/>
                <w:sz w:val="16"/>
                <w:szCs w:val="16"/>
              </w:rPr>
            </w:pPr>
            <w:r w:rsidRPr="00650712">
              <w:rPr>
                <w:color w:val="000000" w:themeColor="text1"/>
                <w:sz w:val="16"/>
                <w:szCs w:val="16"/>
              </w:rPr>
              <w:t>Project Verification and Evaluation</w:t>
            </w:r>
          </w:p>
        </w:tc>
        <w:tc>
          <w:tcPr>
            <w:tcW w:w="1440" w:type="dxa"/>
          </w:tcPr>
          <w:p w14:paraId="67FD6A29" w14:textId="77777777" w:rsidR="00E76C7D" w:rsidRPr="00650712" w:rsidRDefault="00E76C7D" w:rsidP="001C7E2A">
            <w:pPr>
              <w:spacing w:before="40" w:after="40"/>
              <w:rPr>
                <w:color w:val="000000" w:themeColor="text1"/>
                <w:sz w:val="16"/>
                <w:szCs w:val="16"/>
              </w:rPr>
            </w:pPr>
            <w:r>
              <w:rPr>
                <w:color w:val="000000" w:themeColor="text1"/>
                <w:sz w:val="16"/>
                <w:szCs w:val="16"/>
              </w:rPr>
              <w:t xml:space="preserve">August </w:t>
            </w:r>
            <w:r w:rsidRPr="00650712">
              <w:rPr>
                <w:color w:val="000000" w:themeColor="text1"/>
                <w:sz w:val="16"/>
                <w:szCs w:val="16"/>
              </w:rPr>
              <w:t>2025</w:t>
            </w:r>
          </w:p>
        </w:tc>
        <w:tc>
          <w:tcPr>
            <w:tcW w:w="1170" w:type="dxa"/>
          </w:tcPr>
          <w:p w14:paraId="7FDE84DA" w14:textId="77777777" w:rsidR="00E76C7D" w:rsidRPr="00650712" w:rsidRDefault="00E76C7D" w:rsidP="001C7E2A">
            <w:pPr>
              <w:rPr>
                <w:color w:val="000000" w:themeColor="text1"/>
                <w:sz w:val="16"/>
                <w:szCs w:val="16"/>
              </w:rPr>
            </w:pPr>
            <w:r w:rsidRPr="00650712">
              <w:rPr>
                <w:color w:val="000000" w:themeColor="text1"/>
                <w:sz w:val="16"/>
                <w:szCs w:val="16"/>
              </w:rPr>
              <w:t>USD 28,400</w:t>
            </w:r>
          </w:p>
        </w:tc>
        <w:tc>
          <w:tcPr>
            <w:tcW w:w="1121" w:type="dxa"/>
          </w:tcPr>
          <w:p w14:paraId="169B96DC" w14:textId="77777777" w:rsidR="00E76C7D" w:rsidRPr="00650712" w:rsidRDefault="00E76C7D" w:rsidP="001C7E2A">
            <w:pPr>
              <w:rPr>
                <w:color w:val="000000" w:themeColor="text1"/>
                <w:sz w:val="16"/>
                <w:szCs w:val="16"/>
              </w:rPr>
            </w:pPr>
            <w:r w:rsidRPr="00650712">
              <w:rPr>
                <w:color w:val="000000" w:themeColor="text1"/>
                <w:sz w:val="16"/>
                <w:szCs w:val="16"/>
                <w:lang w:eastAsia="uk-UA"/>
              </w:rPr>
              <w:t xml:space="preserve">Multilateral Fund -Montreal Protocol </w:t>
            </w:r>
          </w:p>
        </w:tc>
      </w:tr>
      <w:tr w:rsidR="00E76C7D" w14:paraId="1ADB7539" w14:textId="77777777" w:rsidTr="001C7E2A">
        <w:trPr>
          <w:trHeight w:val="60"/>
        </w:trPr>
        <w:tc>
          <w:tcPr>
            <w:tcW w:w="2875" w:type="dxa"/>
          </w:tcPr>
          <w:p w14:paraId="4A74BA4B" w14:textId="77777777" w:rsidR="00E76C7D" w:rsidRPr="00650712" w:rsidRDefault="00E76C7D" w:rsidP="001C7E2A">
            <w:pPr>
              <w:rPr>
                <w:color w:val="000000" w:themeColor="text1"/>
                <w:sz w:val="16"/>
                <w:szCs w:val="16"/>
              </w:rPr>
            </w:pPr>
            <w:r w:rsidRPr="001F4120">
              <w:rPr>
                <w:color w:val="000000" w:themeColor="text1"/>
                <w:sz w:val="16"/>
                <w:szCs w:val="16"/>
              </w:rPr>
              <w:t>Outcome 1: By 2026, more people in Bangladesh, particularly the vulnerable and marginalized from all gender and social groups and those from lagging districts benefit from sustainable livelihood and decent work opportunities resulting from responsible, inclusive, sustainable, green and equitable economic development.</w:t>
            </w:r>
          </w:p>
        </w:tc>
        <w:tc>
          <w:tcPr>
            <w:tcW w:w="1530" w:type="dxa"/>
          </w:tcPr>
          <w:p w14:paraId="7B1BBB5D" w14:textId="77777777" w:rsidR="00E76C7D" w:rsidRPr="00650712" w:rsidRDefault="00E76C7D" w:rsidP="001C7E2A">
            <w:pPr>
              <w:rPr>
                <w:color w:val="000000" w:themeColor="text1"/>
                <w:sz w:val="16"/>
                <w:szCs w:val="16"/>
              </w:rPr>
            </w:pPr>
            <w:r w:rsidRPr="00650712">
              <w:rPr>
                <w:color w:val="000000" w:themeColor="text1"/>
                <w:sz w:val="16"/>
                <w:szCs w:val="16"/>
              </w:rPr>
              <w:t>Outcome 2: Accelerate structural transformations for sustainable development.</w:t>
            </w:r>
          </w:p>
        </w:tc>
        <w:tc>
          <w:tcPr>
            <w:tcW w:w="1686" w:type="dxa"/>
          </w:tcPr>
          <w:p w14:paraId="71EFE31B" w14:textId="77777777" w:rsidR="00E76C7D" w:rsidRPr="00650712" w:rsidRDefault="00E76C7D" w:rsidP="001C7E2A">
            <w:pPr>
              <w:rPr>
                <w:color w:val="000000" w:themeColor="text1"/>
                <w:sz w:val="16"/>
                <w:szCs w:val="16"/>
              </w:rPr>
            </w:pPr>
            <w:r w:rsidRPr="00650712">
              <w:rPr>
                <w:color w:val="000000" w:themeColor="text1"/>
                <w:sz w:val="16"/>
                <w:szCs w:val="16"/>
              </w:rPr>
              <w:t>Final Evaluation: Social Protection Policy Support (SPPS)</w:t>
            </w:r>
          </w:p>
        </w:tc>
        <w:tc>
          <w:tcPr>
            <w:tcW w:w="1260" w:type="dxa"/>
          </w:tcPr>
          <w:p w14:paraId="1AE87A9F"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63B4EA52"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2E8E2D59" w14:textId="77777777" w:rsidR="00E76C7D" w:rsidRPr="00650712" w:rsidRDefault="00E76C7D" w:rsidP="001C7E2A">
            <w:pPr>
              <w:rPr>
                <w:color w:val="000000" w:themeColor="text1"/>
                <w:sz w:val="16"/>
                <w:szCs w:val="16"/>
              </w:rPr>
            </w:pPr>
            <w:r w:rsidRPr="00650712">
              <w:rPr>
                <w:color w:val="000000" w:themeColor="text1"/>
                <w:sz w:val="16"/>
                <w:szCs w:val="16"/>
              </w:rPr>
              <w:t>Project Final Evaluation</w:t>
            </w:r>
          </w:p>
        </w:tc>
        <w:tc>
          <w:tcPr>
            <w:tcW w:w="1440" w:type="dxa"/>
          </w:tcPr>
          <w:p w14:paraId="1F6E75D8" w14:textId="77777777" w:rsidR="00E76C7D" w:rsidRPr="00650712" w:rsidRDefault="00E76C7D" w:rsidP="001C7E2A">
            <w:pPr>
              <w:spacing w:before="40" w:after="40"/>
              <w:rPr>
                <w:color w:val="000000" w:themeColor="text1"/>
                <w:sz w:val="16"/>
                <w:szCs w:val="16"/>
              </w:rPr>
            </w:pPr>
            <w:r>
              <w:rPr>
                <w:color w:val="000000" w:themeColor="text1"/>
                <w:sz w:val="16"/>
                <w:szCs w:val="16"/>
              </w:rPr>
              <w:t>September</w:t>
            </w:r>
            <w:r w:rsidRPr="00650712">
              <w:rPr>
                <w:color w:val="000000" w:themeColor="text1"/>
                <w:sz w:val="16"/>
                <w:szCs w:val="16"/>
              </w:rPr>
              <w:t xml:space="preserve"> 2025</w:t>
            </w:r>
          </w:p>
        </w:tc>
        <w:tc>
          <w:tcPr>
            <w:tcW w:w="1170" w:type="dxa"/>
          </w:tcPr>
          <w:p w14:paraId="6BAB9005" w14:textId="77777777" w:rsidR="00E76C7D" w:rsidRPr="00650712" w:rsidRDefault="00E76C7D" w:rsidP="001C7E2A">
            <w:pPr>
              <w:rPr>
                <w:color w:val="000000" w:themeColor="text1"/>
                <w:sz w:val="16"/>
                <w:szCs w:val="16"/>
              </w:rPr>
            </w:pPr>
            <w:r w:rsidRPr="00650712">
              <w:rPr>
                <w:color w:val="000000" w:themeColor="text1"/>
                <w:sz w:val="16"/>
                <w:szCs w:val="16"/>
              </w:rPr>
              <w:t>USD 50,000</w:t>
            </w:r>
          </w:p>
        </w:tc>
        <w:tc>
          <w:tcPr>
            <w:tcW w:w="1121" w:type="dxa"/>
          </w:tcPr>
          <w:p w14:paraId="2FC104A2" w14:textId="77777777" w:rsidR="00E76C7D" w:rsidRPr="00650712" w:rsidRDefault="00E76C7D" w:rsidP="001C7E2A">
            <w:pPr>
              <w:rPr>
                <w:color w:val="000000" w:themeColor="text1"/>
                <w:sz w:val="16"/>
                <w:szCs w:val="16"/>
              </w:rPr>
            </w:pPr>
            <w:r w:rsidRPr="00650712">
              <w:rPr>
                <w:color w:val="000000" w:themeColor="text1"/>
                <w:sz w:val="16"/>
                <w:szCs w:val="16"/>
              </w:rPr>
              <w:t>Project Budget</w:t>
            </w:r>
          </w:p>
        </w:tc>
      </w:tr>
      <w:tr w:rsidR="00E76C7D" w:rsidRPr="001A23B7" w14:paraId="6C632D34" w14:textId="77777777" w:rsidTr="001C7E2A">
        <w:trPr>
          <w:trHeight w:val="60"/>
        </w:trPr>
        <w:tc>
          <w:tcPr>
            <w:tcW w:w="2875" w:type="dxa"/>
            <w:shd w:val="clear" w:color="auto" w:fill="E2EFD9" w:themeFill="accent6" w:themeFillTint="33"/>
          </w:tcPr>
          <w:p w14:paraId="702CD249" w14:textId="77777777" w:rsidR="00E76C7D" w:rsidRPr="001A23B7" w:rsidRDefault="00E76C7D" w:rsidP="001C7E2A">
            <w:pPr>
              <w:rPr>
                <w:b/>
                <w:bCs/>
                <w:color w:val="000000" w:themeColor="text1"/>
                <w:sz w:val="16"/>
                <w:szCs w:val="16"/>
              </w:rPr>
            </w:pPr>
            <w:r w:rsidRPr="001A23B7">
              <w:rPr>
                <w:b/>
                <w:bCs/>
                <w:color w:val="000000" w:themeColor="text1"/>
                <w:sz w:val="16"/>
                <w:szCs w:val="16"/>
              </w:rPr>
              <w:t>Year 2026</w:t>
            </w:r>
            <w:r>
              <w:rPr>
                <w:b/>
                <w:bCs/>
                <w:color w:val="000000" w:themeColor="text1"/>
                <w:sz w:val="16"/>
                <w:szCs w:val="16"/>
              </w:rPr>
              <w:t xml:space="preserve"> (Total: 1) </w:t>
            </w:r>
          </w:p>
        </w:tc>
        <w:tc>
          <w:tcPr>
            <w:tcW w:w="1530" w:type="dxa"/>
            <w:shd w:val="clear" w:color="auto" w:fill="E2EFD9" w:themeFill="accent6" w:themeFillTint="33"/>
          </w:tcPr>
          <w:p w14:paraId="028C3EC6" w14:textId="77777777" w:rsidR="00E76C7D" w:rsidRPr="001A23B7" w:rsidRDefault="00E76C7D" w:rsidP="001C7E2A">
            <w:pPr>
              <w:rPr>
                <w:b/>
                <w:bCs/>
                <w:color w:val="000000" w:themeColor="text1"/>
                <w:sz w:val="16"/>
                <w:szCs w:val="16"/>
              </w:rPr>
            </w:pPr>
          </w:p>
        </w:tc>
        <w:tc>
          <w:tcPr>
            <w:tcW w:w="1686" w:type="dxa"/>
            <w:shd w:val="clear" w:color="auto" w:fill="E2EFD9" w:themeFill="accent6" w:themeFillTint="33"/>
          </w:tcPr>
          <w:p w14:paraId="5950D5F8" w14:textId="77777777" w:rsidR="00E76C7D" w:rsidRPr="001A23B7" w:rsidRDefault="00E76C7D" w:rsidP="001C7E2A">
            <w:pPr>
              <w:rPr>
                <w:b/>
                <w:bCs/>
                <w:color w:val="000000" w:themeColor="text1"/>
                <w:sz w:val="16"/>
                <w:szCs w:val="16"/>
              </w:rPr>
            </w:pPr>
          </w:p>
        </w:tc>
        <w:tc>
          <w:tcPr>
            <w:tcW w:w="1260" w:type="dxa"/>
            <w:shd w:val="clear" w:color="auto" w:fill="E2EFD9" w:themeFill="accent6" w:themeFillTint="33"/>
          </w:tcPr>
          <w:p w14:paraId="0D2D731A" w14:textId="77777777" w:rsidR="00E76C7D" w:rsidRPr="001A23B7" w:rsidRDefault="00E76C7D" w:rsidP="001C7E2A">
            <w:pPr>
              <w:rPr>
                <w:b/>
                <w:bCs/>
                <w:color w:val="000000" w:themeColor="text1"/>
                <w:sz w:val="16"/>
                <w:szCs w:val="16"/>
              </w:rPr>
            </w:pPr>
          </w:p>
        </w:tc>
        <w:tc>
          <w:tcPr>
            <w:tcW w:w="1350" w:type="dxa"/>
            <w:shd w:val="clear" w:color="auto" w:fill="E2EFD9" w:themeFill="accent6" w:themeFillTint="33"/>
          </w:tcPr>
          <w:p w14:paraId="23A5550F" w14:textId="77777777" w:rsidR="00E76C7D" w:rsidRPr="001A23B7" w:rsidRDefault="00E76C7D" w:rsidP="001C7E2A">
            <w:pPr>
              <w:rPr>
                <w:b/>
                <w:bCs/>
                <w:color w:val="000000" w:themeColor="text1"/>
                <w:sz w:val="16"/>
                <w:szCs w:val="16"/>
              </w:rPr>
            </w:pPr>
          </w:p>
        </w:tc>
        <w:tc>
          <w:tcPr>
            <w:tcW w:w="1440" w:type="dxa"/>
            <w:shd w:val="clear" w:color="auto" w:fill="E2EFD9" w:themeFill="accent6" w:themeFillTint="33"/>
          </w:tcPr>
          <w:p w14:paraId="18BCE529" w14:textId="77777777" w:rsidR="00E76C7D" w:rsidRPr="001A23B7" w:rsidRDefault="00E76C7D" w:rsidP="001C7E2A">
            <w:pPr>
              <w:rPr>
                <w:b/>
                <w:bCs/>
                <w:color w:val="000000" w:themeColor="text1"/>
                <w:sz w:val="16"/>
                <w:szCs w:val="16"/>
              </w:rPr>
            </w:pPr>
          </w:p>
        </w:tc>
        <w:tc>
          <w:tcPr>
            <w:tcW w:w="1440" w:type="dxa"/>
            <w:shd w:val="clear" w:color="auto" w:fill="E2EFD9" w:themeFill="accent6" w:themeFillTint="33"/>
          </w:tcPr>
          <w:p w14:paraId="21B01F07" w14:textId="77777777" w:rsidR="00E76C7D" w:rsidRPr="001A23B7" w:rsidRDefault="00E76C7D" w:rsidP="001C7E2A">
            <w:pPr>
              <w:spacing w:before="40" w:after="40"/>
              <w:rPr>
                <w:b/>
                <w:bCs/>
                <w:color w:val="000000" w:themeColor="text1"/>
                <w:sz w:val="16"/>
                <w:szCs w:val="16"/>
              </w:rPr>
            </w:pPr>
          </w:p>
        </w:tc>
        <w:tc>
          <w:tcPr>
            <w:tcW w:w="1170" w:type="dxa"/>
            <w:shd w:val="clear" w:color="auto" w:fill="E2EFD9" w:themeFill="accent6" w:themeFillTint="33"/>
          </w:tcPr>
          <w:p w14:paraId="7CA30DCE" w14:textId="77777777" w:rsidR="00E76C7D" w:rsidRPr="001A23B7" w:rsidRDefault="00E76C7D" w:rsidP="001C7E2A">
            <w:pPr>
              <w:rPr>
                <w:b/>
                <w:bCs/>
                <w:color w:val="000000" w:themeColor="text1"/>
                <w:sz w:val="16"/>
                <w:szCs w:val="16"/>
              </w:rPr>
            </w:pPr>
          </w:p>
        </w:tc>
        <w:tc>
          <w:tcPr>
            <w:tcW w:w="1121" w:type="dxa"/>
            <w:shd w:val="clear" w:color="auto" w:fill="E2EFD9" w:themeFill="accent6" w:themeFillTint="33"/>
          </w:tcPr>
          <w:p w14:paraId="165595DE" w14:textId="77777777" w:rsidR="00E76C7D" w:rsidRPr="001A23B7" w:rsidRDefault="00E76C7D" w:rsidP="001C7E2A">
            <w:pPr>
              <w:rPr>
                <w:b/>
                <w:bCs/>
                <w:color w:val="000000" w:themeColor="text1"/>
                <w:sz w:val="16"/>
                <w:szCs w:val="16"/>
                <w:lang w:eastAsia="uk-UA"/>
              </w:rPr>
            </w:pPr>
          </w:p>
        </w:tc>
      </w:tr>
      <w:tr w:rsidR="00E76C7D" w14:paraId="4FB23B79" w14:textId="77777777" w:rsidTr="001C7E2A">
        <w:trPr>
          <w:trHeight w:val="60"/>
        </w:trPr>
        <w:tc>
          <w:tcPr>
            <w:tcW w:w="2875" w:type="dxa"/>
          </w:tcPr>
          <w:p w14:paraId="33CA0FA3" w14:textId="77777777" w:rsidR="00E76C7D" w:rsidRPr="00650712" w:rsidRDefault="00E76C7D" w:rsidP="001C7E2A">
            <w:pPr>
              <w:rPr>
                <w:color w:val="000000" w:themeColor="text1"/>
                <w:sz w:val="16"/>
                <w:szCs w:val="16"/>
              </w:rPr>
            </w:pPr>
            <w:r w:rsidRPr="00650712">
              <w:rPr>
                <w:color w:val="000000" w:themeColor="text1"/>
                <w:sz w:val="16"/>
                <w:szCs w:val="16"/>
              </w:rPr>
              <w:t>Outcome 4: By 2026, more people, especially the most vulnerable, benefit from more equitable, non-discriminatory, gender-responsive, participatory, accountable and governance and justice, in a peaceful and tolerant society governed by the rule of law</w:t>
            </w:r>
          </w:p>
        </w:tc>
        <w:tc>
          <w:tcPr>
            <w:tcW w:w="1530" w:type="dxa"/>
          </w:tcPr>
          <w:p w14:paraId="69C6C1D8" w14:textId="77777777" w:rsidR="00E76C7D" w:rsidRPr="00650712" w:rsidRDefault="00E76C7D" w:rsidP="001C7E2A">
            <w:pPr>
              <w:rPr>
                <w:color w:val="000000" w:themeColor="text1"/>
                <w:sz w:val="16"/>
                <w:szCs w:val="16"/>
              </w:rPr>
            </w:pPr>
            <w:r w:rsidRPr="00650712">
              <w:rPr>
                <w:color w:val="000000" w:themeColor="text1"/>
                <w:sz w:val="16"/>
                <w:szCs w:val="16"/>
              </w:rPr>
              <w:t>Outcome 3: Strengthen resilience to shocks and crisis.</w:t>
            </w:r>
          </w:p>
        </w:tc>
        <w:tc>
          <w:tcPr>
            <w:tcW w:w="1686" w:type="dxa"/>
          </w:tcPr>
          <w:p w14:paraId="09076F50" w14:textId="77777777" w:rsidR="00E76C7D" w:rsidRPr="00650712" w:rsidRDefault="00E76C7D" w:rsidP="001C7E2A">
            <w:pPr>
              <w:rPr>
                <w:color w:val="000000" w:themeColor="text1"/>
                <w:sz w:val="16"/>
                <w:szCs w:val="16"/>
              </w:rPr>
            </w:pPr>
            <w:r>
              <w:rPr>
                <w:color w:val="000000" w:themeColor="text1"/>
                <w:sz w:val="16"/>
                <w:szCs w:val="16"/>
              </w:rPr>
              <w:t xml:space="preserve">Final </w:t>
            </w:r>
            <w:r w:rsidRPr="00650712">
              <w:rPr>
                <w:color w:val="000000" w:themeColor="text1"/>
                <w:sz w:val="16"/>
                <w:szCs w:val="16"/>
              </w:rPr>
              <w:t>Evaluation:  Partnerships for a Tolerant and Inclusive Bangladesh (PTIB)</w:t>
            </w:r>
          </w:p>
        </w:tc>
        <w:tc>
          <w:tcPr>
            <w:tcW w:w="1260" w:type="dxa"/>
          </w:tcPr>
          <w:p w14:paraId="7D45FC7E"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350" w:type="dxa"/>
          </w:tcPr>
          <w:p w14:paraId="00F462F7" w14:textId="77777777" w:rsidR="00E76C7D" w:rsidRPr="00650712" w:rsidRDefault="00E76C7D" w:rsidP="001C7E2A">
            <w:pPr>
              <w:rPr>
                <w:color w:val="000000" w:themeColor="text1"/>
                <w:sz w:val="16"/>
                <w:szCs w:val="16"/>
              </w:rPr>
            </w:pPr>
            <w:r w:rsidRPr="00650712">
              <w:rPr>
                <w:color w:val="000000" w:themeColor="text1"/>
                <w:sz w:val="16"/>
                <w:szCs w:val="16"/>
              </w:rPr>
              <w:t>N/A</w:t>
            </w:r>
          </w:p>
        </w:tc>
        <w:tc>
          <w:tcPr>
            <w:tcW w:w="1440" w:type="dxa"/>
          </w:tcPr>
          <w:p w14:paraId="3A855481" w14:textId="77777777" w:rsidR="00E76C7D" w:rsidRPr="00650712" w:rsidRDefault="00E76C7D" w:rsidP="001C7E2A">
            <w:pPr>
              <w:rPr>
                <w:color w:val="000000" w:themeColor="text1"/>
                <w:sz w:val="16"/>
                <w:szCs w:val="16"/>
              </w:rPr>
            </w:pPr>
            <w:r w:rsidRPr="00650712">
              <w:rPr>
                <w:color w:val="000000" w:themeColor="text1"/>
                <w:sz w:val="16"/>
                <w:szCs w:val="16"/>
              </w:rPr>
              <w:t xml:space="preserve">Project </w:t>
            </w:r>
            <w:r>
              <w:rPr>
                <w:color w:val="000000" w:themeColor="text1"/>
                <w:sz w:val="16"/>
                <w:szCs w:val="16"/>
              </w:rPr>
              <w:t xml:space="preserve">Final </w:t>
            </w:r>
            <w:r w:rsidRPr="00650712">
              <w:rPr>
                <w:color w:val="000000" w:themeColor="text1"/>
                <w:sz w:val="16"/>
                <w:szCs w:val="16"/>
              </w:rPr>
              <w:t>Evaluation</w:t>
            </w:r>
          </w:p>
        </w:tc>
        <w:tc>
          <w:tcPr>
            <w:tcW w:w="1440" w:type="dxa"/>
          </w:tcPr>
          <w:p w14:paraId="2807AA3D" w14:textId="77777777" w:rsidR="00E76C7D" w:rsidRPr="00650712" w:rsidRDefault="00E76C7D" w:rsidP="001C7E2A">
            <w:pPr>
              <w:spacing w:before="40" w:after="40"/>
              <w:rPr>
                <w:color w:val="000000" w:themeColor="text1"/>
                <w:sz w:val="16"/>
                <w:szCs w:val="16"/>
              </w:rPr>
            </w:pPr>
            <w:r w:rsidRPr="00650712">
              <w:rPr>
                <w:color w:val="000000" w:themeColor="text1"/>
                <w:sz w:val="16"/>
                <w:szCs w:val="16"/>
              </w:rPr>
              <w:t>March 202</w:t>
            </w:r>
            <w:r>
              <w:rPr>
                <w:color w:val="000000" w:themeColor="text1"/>
                <w:sz w:val="16"/>
                <w:szCs w:val="16"/>
              </w:rPr>
              <w:t>6</w:t>
            </w:r>
          </w:p>
        </w:tc>
        <w:tc>
          <w:tcPr>
            <w:tcW w:w="1170" w:type="dxa"/>
          </w:tcPr>
          <w:p w14:paraId="491AAF24" w14:textId="77777777" w:rsidR="00E76C7D" w:rsidRPr="00650712" w:rsidRDefault="00E76C7D" w:rsidP="001C7E2A">
            <w:pPr>
              <w:rPr>
                <w:color w:val="000000" w:themeColor="text1"/>
                <w:sz w:val="16"/>
                <w:szCs w:val="16"/>
              </w:rPr>
            </w:pPr>
            <w:r w:rsidRPr="00650712">
              <w:rPr>
                <w:color w:val="000000" w:themeColor="text1"/>
                <w:sz w:val="16"/>
                <w:szCs w:val="16"/>
              </w:rPr>
              <w:t>USD 40,000</w:t>
            </w:r>
          </w:p>
        </w:tc>
        <w:tc>
          <w:tcPr>
            <w:tcW w:w="1121" w:type="dxa"/>
          </w:tcPr>
          <w:p w14:paraId="1FBDCEC6" w14:textId="77777777" w:rsidR="00E76C7D" w:rsidRPr="00650712" w:rsidRDefault="00E76C7D" w:rsidP="001C7E2A">
            <w:pPr>
              <w:rPr>
                <w:color w:val="000000" w:themeColor="text1"/>
                <w:sz w:val="16"/>
                <w:szCs w:val="16"/>
                <w:lang w:eastAsia="uk-UA"/>
              </w:rPr>
            </w:pPr>
            <w:r w:rsidRPr="00650712">
              <w:rPr>
                <w:color w:val="000000" w:themeColor="text1"/>
                <w:sz w:val="16"/>
                <w:szCs w:val="16"/>
                <w:lang w:eastAsia="uk-UA"/>
              </w:rPr>
              <w:t>Project Budget</w:t>
            </w:r>
          </w:p>
        </w:tc>
      </w:tr>
    </w:tbl>
    <w:p w14:paraId="7252E245" w14:textId="77777777" w:rsidR="00331F51" w:rsidRDefault="00331F51"/>
    <w:sectPr w:rsidR="00331F51" w:rsidSect="009B6621">
      <w:pgSz w:w="16838" w:h="11906" w:orient="landscape" w:code="9"/>
      <w:pgMar w:top="1440" w:right="1440" w:bottom="144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7D"/>
    <w:rsid w:val="00040AEF"/>
    <w:rsid w:val="001E0C25"/>
    <w:rsid w:val="001E7B5C"/>
    <w:rsid w:val="00307504"/>
    <w:rsid w:val="00331F51"/>
    <w:rsid w:val="00341D07"/>
    <w:rsid w:val="00363D4F"/>
    <w:rsid w:val="00495DED"/>
    <w:rsid w:val="004D6E5F"/>
    <w:rsid w:val="005F125F"/>
    <w:rsid w:val="006E2FC3"/>
    <w:rsid w:val="007701B1"/>
    <w:rsid w:val="00A31DB0"/>
    <w:rsid w:val="00AA7694"/>
    <w:rsid w:val="00B62F06"/>
    <w:rsid w:val="00BE3305"/>
    <w:rsid w:val="00C167BC"/>
    <w:rsid w:val="00C21108"/>
    <w:rsid w:val="00C66D7D"/>
    <w:rsid w:val="00E76C7D"/>
    <w:rsid w:val="00F43F79"/>
    <w:rsid w:val="00FF2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F69B"/>
  <w15:chartTrackingRefBased/>
  <w15:docId w15:val="{D86B18EA-C6A1-4CC0-8E43-9945D9BC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7D"/>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E76C7D"/>
    <w:rPr>
      <w:rFonts w:ascii="Times New Roman" w:eastAsia="Times New Roman" w:hAnsi="Times New Roman" w:cs="Times New Roman"/>
      <w:szCs w:val="36"/>
      <w:lang w:bidi="km-KH"/>
    </w:rPr>
  </w:style>
  <w:style w:type="paragraph" w:styleId="NoSpacing">
    <w:name w:val="No Spacing"/>
    <w:basedOn w:val="Normal"/>
    <w:link w:val="NoSpacingChar"/>
    <w:uiPriority w:val="1"/>
    <w:qFormat/>
    <w:rsid w:val="00E76C7D"/>
    <w:rPr>
      <w:rFonts w:ascii="Times New Roman" w:eastAsia="Times New Roman" w:hAnsi="Times New Roman" w:cs="Times New Roman"/>
      <w:szCs w:val="36"/>
      <w:lang w:val="en-GB" w:bidi="km-KH"/>
    </w:rPr>
  </w:style>
  <w:style w:type="character" w:styleId="CommentReference">
    <w:name w:val="annotation reference"/>
    <w:basedOn w:val="DefaultParagraphFont"/>
    <w:uiPriority w:val="99"/>
    <w:semiHidden/>
    <w:unhideWhenUsed/>
    <w:rsid w:val="00040AEF"/>
    <w:rPr>
      <w:sz w:val="16"/>
      <w:szCs w:val="16"/>
    </w:rPr>
  </w:style>
  <w:style w:type="paragraph" w:styleId="CommentText">
    <w:name w:val="annotation text"/>
    <w:basedOn w:val="Normal"/>
    <w:link w:val="CommentTextChar"/>
    <w:uiPriority w:val="99"/>
    <w:semiHidden/>
    <w:unhideWhenUsed/>
    <w:rsid w:val="00040AEF"/>
    <w:rPr>
      <w:sz w:val="20"/>
      <w:szCs w:val="20"/>
    </w:rPr>
  </w:style>
  <w:style w:type="character" w:customStyle="1" w:styleId="CommentTextChar">
    <w:name w:val="Comment Text Char"/>
    <w:basedOn w:val="DefaultParagraphFont"/>
    <w:link w:val="CommentText"/>
    <w:uiPriority w:val="99"/>
    <w:semiHidden/>
    <w:rsid w:val="00040AEF"/>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040AEF"/>
    <w:rPr>
      <w:b/>
      <w:bCs/>
    </w:rPr>
  </w:style>
  <w:style w:type="character" w:customStyle="1" w:styleId="CommentSubjectChar">
    <w:name w:val="Comment Subject Char"/>
    <w:basedOn w:val="CommentTextChar"/>
    <w:link w:val="CommentSubject"/>
    <w:uiPriority w:val="99"/>
    <w:semiHidden/>
    <w:rsid w:val="00040AEF"/>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040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E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6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UNITOFFICE-440-1850</_dlc_DocId>
    <_dlc_DocIdUrl xmlns="5ebeba3d-fd60-4dcb-8548-a9fd3c51d9ff">
      <Url>https://intranet.undp.org/unit/office/exo/sp2014/SP201417/_layouts/15/DocIdRedir.aspx?ID=UNITOFFICE-440-1850</Url>
      <Description>UNITOFFICE-440-1850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67214-4975-4F31-BC65-6F0B60C1D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BFB69-1E95-4B3E-B3E7-8525E431EDE2}">
  <ds:schemaRefs>
    <ds:schemaRef ds:uri="http://schemas.microsoft.com/sharepoint/events"/>
  </ds:schemaRefs>
</ds:datastoreItem>
</file>

<file path=customXml/itemProps3.xml><?xml version="1.0" encoding="utf-8"?>
<ds:datastoreItem xmlns:ds="http://schemas.openxmlformats.org/officeDocument/2006/customXml" ds:itemID="{57DB0B9B-CF73-41FE-9359-913D8672E6B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5ebeba3d-fd60-4dcb-8548-a9fd3c51d9ff"/>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E5A6EAD-E6F2-4DAA-B2E0-730D6812A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2999</Words>
  <Characters>17099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dc:description/>
  <cp:lastModifiedBy>Svetlana Iazykova</cp:lastModifiedBy>
  <cp:revision>2</cp:revision>
  <dcterms:created xsi:type="dcterms:W3CDTF">2021-05-18T19:19:00Z</dcterms:created>
  <dcterms:modified xsi:type="dcterms:W3CDTF">2021-05-18T19:19:00Z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Order">
    <vt:r8>112200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e458642d-89e3-4dd3-b3cb-0c42a72c0450</vt:lpwstr>
  </property>
</Properties>
</file>